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BF3" w:rsidRDefault="00E27E20" w:rsidP="008A5EB2">
      <w:pPr>
        <w:spacing w:after="0" w:line="360" w:lineRule="auto"/>
        <w:jc w:val="both"/>
        <w:rPr>
          <w:rFonts w:ascii="Times New Roman" w:hAnsi="Times New Roman" w:cs="Times New Roman"/>
          <w:b/>
          <w:sz w:val="24"/>
          <w:szCs w:val="24"/>
        </w:rPr>
      </w:pPr>
      <w:r w:rsidRPr="00E27E20">
        <w:rPr>
          <w:rFonts w:ascii="Times New Roman" w:eastAsia="Times New Roman" w:hAnsi="Times New Roman" w:cs="Times New Roman"/>
          <w:b/>
          <w:sz w:val="24"/>
          <w:szCs w:val="24"/>
          <w:lang w:eastAsia="ru-RU"/>
        </w:rPr>
        <w:t xml:space="preserve">Опубликовано  в </w:t>
      </w:r>
      <w:r w:rsidR="00897BF3" w:rsidRPr="008A5EB2">
        <w:rPr>
          <w:rFonts w:ascii="Times New Roman" w:eastAsia="Times New Roman" w:hAnsi="Times New Roman" w:cs="Times New Roman"/>
          <w:b/>
          <w:sz w:val="24"/>
          <w:szCs w:val="24"/>
          <w:lang w:eastAsia="ru-RU"/>
        </w:rPr>
        <w:t>З</w:t>
      </w:r>
      <w:r w:rsidR="002C0A32" w:rsidRPr="008A5EB2">
        <w:rPr>
          <w:rFonts w:ascii="Times New Roman" w:eastAsia="Times New Roman" w:hAnsi="Times New Roman" w:cs="Times New Roman"/>
          <w:b/>
          <w:sz w:val="24"/>
          <w:szCs w:val="24"/>
          <w:lang w:eastAsia="ru-RU"/>
        </w:rPr>
        <w:t>аконы России: опыт, анализ, практика, № 4, 2018 г.</w:t>
      </w:r>
    </w:p>
    <w:p w:rsidR="008A5EB2" w:rsidRPr="008A5EB2" w:rsidRDefault="008A5EB2" w:rsidP="008A5EB2">
      <w:pPr>
        <w:spacing w:after="0" w:line="360" w:lineRule="auto"/>
        <w:jc w:val="both"/>
        <w:rPr>
          <w:rFonts w:ascii="Times New Roman" w:hAnsi="Times New Roman" w:cs="Times New Roman"/>
          <w:b/>
          <w:sz w:val="24"/>
          <w:szCs w:val="24"/>
        </w:rPr>
      </w:pPr>
    </w:p>
    <w:p w:rsidR="004C2023" w:rsidRPr="00E27E20" w:rsidRDefault="004C2023" w:rsidP="008A5EB2">
      <w:pPr>
        <w:spacing w:after="0" w:line="360" w:lineRule="auto"/>
        <w:jc w:val="both"/>
        <w:rPr>
          <w:rFonts w:ascii="Times New Roman" w:hAnsi="Times New Roman" w:cs="Times New Roman"/>
          <w:sz w:val="24"/>
          <w:szCs w:val="24"/>
        </w:rPr>
      </w:pPr>
      <w:bookmarkStart w:id="0" w:name="_GoBack"/>
      <w:bookmarkEnd w:id="0"/>
    </w:p>
    <w:p w:rsidR="00935BAF" w:rsidRPr="00E27E20" w:rsidRDefault="00935BAF" w:rsidP="004C2023">
      <w:pPr>
        <w:spacing w:after="0" w:line="360" w:lineRule="auto"/>
        <w:jc w:val="center"/>
        <w:rPr>
          <w:rFonts w:ascii="Times New Roman" w:hAnsi="Times New Roman" w:cs="Times New Roman"/>
          <w:b/>
          <w:sz w:val="28"/>
          <w:szCs w:val="28"/>
        </w:rPr>
      </w:pPr>
    </w:p>
    <w:p w:rsidR="00A33E65" w:rsidRPr="00E27E20" w:rsidRDefault="00A33E65" w:rsidP="008A5EB2">
      <w:pPr>
        <w:spacing w:after="0" w:line="360" w:lineRule="auto"/>
        <w:jc w:val="both"/>
        <w:rPr>
          <w:rFonts w:ascii="Times New Roman" w:hAnsi="Times New Roman" w:cs="Times New Roman"/>
          <w:b/>
          <w:sz w:val="28"/>
          <w:szCs w:val="28"/>
        </w:rPr>
      </w:pPr>
    </w:p>
    <w:p w:rsidR="008A5EB2" w:rsidRPr="008A5EB2" w:rsidRDefault="00B47C7E" w:rsidP="008A5EB2">
      <w:pPr>
        <w:spacing w:after="0" w:line="360" w:lineRule="auto"/>
        <w:jc w:val="center"/>
        <w:rPr>
          <w:rFonts w:ascii="Times New Roman" w:eastAsia="Times New Roman" w:hAnsi="Times New Roman" w:cs="Times New Roman"/>
          <w:b/>
          <w:sz w:val="24"/>
          <w:szCs w:val="24"/>
          <w:lang w:eastAsia="ru-RU"/>
        </w:rPr>
      </w:pPr>
      <w:r w:rsidRPr="008A5EB2">
        <w:rPr>
          <w:rFonts w:ascii="Times New Roman" w:eastAsia="Times New Roman" w:hAnsi="Times New Roman" w:cs="Times New Roman"/>
          <w:b/>
          <w:sz w:val="24"/>
          <w:szCs w:val="24"/>
          <w:lang w:eastAsia="ru-RU"/>
        </w:rPr>
        <w:t>РЕАЛИЗАЦИЯ ПРИНЦИПА СВОБОДЫ ДОГОВОРА</w:t>
      </w:r>
    </w:p>
    <w:p w:rsidR="008A5EB2" w:rsidRPr="008A5EB2" w:rsidRDefault="00B47C7E" w:rsidP="008A5EB2">
      <w:pPr>
        <w:spacing w:after="0" w:line="360" w:lineRule="auto"/>
        <w:jc w:val="center"/>
        <w:rPr>
          <w:rFonts w:ascii="Times New Roman" w:eastAsia="Times New Roman" w:hAnsi="Times New Roman" w:cs="Times New Roman"/>
          <w:b/>
          <w:sz w:val="24"/>
          <w:szCs w:val="24"/>
          <w:lang w:eastAsia="ru-RU"/>
        </w:rPr>
      </w:pPr>
      <w:r w:rsidRPr="008A5EB2">
        <w:rPr>
          <w:rFonts w:ascii="Times New Roman" w:eastAsia="Times New Roman" w:hAnsi="Times New Roman" w:cs="Times New Roman"/>
          <w:b/>
          <w:sz w:val="24"/>
          <w:szCs w:val="24"/>
          <w:lang w:eastAsia="ru-RU"/>
        </w:rPr>
        <w:t>ПРИ ФОРМИРОВАНИИ УСЛОВИЙ</w:t>
      </w:r>
    </w:p>
    <w:p w:rsidR="00265181" w:rsidRPr="00E27E20" w:rsidRDefault="00B47C7E" w:rsidP="00265181">
      <w:pPr>
        <w:spacing w:after="0" w:line="360" w:lineRule="auto"/>
        <w:jc w:val="center"/>
        <w:rPr>
          <w:rFonts w:ascii="Times New Roman" w:eastAsia="Times New Roman" w:hAnsi="Times New Roman" w:cs="Times New Roman"/>
          <w:b/>
          <w:sz w:val="24"/>
          <w:szCs w:val="24"/>
          <w:lang w:val="en-US" w:eastAsia="ru-RU"/>
        </w:rPr>
      </w:pPr>
      <w:r w:rsidRPr="008A5EB2">
        <w:rPr>
          <w:rFonts w:ascii="Times New Roman" w:eastAsia="Times New Roman" w:hAnsi="Times New Roman" w:cs="Times New Roman"/>
          <w:b/>
          <w:sz w:val="24"/>
          <w:szCs w:val="24"/>
          <w:lang w:eastAsia="ru-RU"/>
        </w:rPr>
        <w:t>ДОГОВОРА</w:t>
      </w:r>
      <w:r w:rsidRPr="00265181">
        <w:rPr>
          <w:rFonts w:ascii="Times New Roman" w:eastAsia="Times New Roman" w:hAnsi="Times New Roman" w:cs="Times New Roman"/>
          <w:b/>
          <w:sz w:val="24"/>
          <w:szCs w:val="24"/>
          <w:lang w:val="en-US" w:eastAsia="ru-RU"/>
        </w:rPr>
        <w:t xml:space="preserve"> </w:t>
      </w:r>
      <w:r w:rsidRPr="008A5EB2">
        <w:rPr>
          <w:rFonts w:ascii="Times New Roman" w:eastAsia="Times New Roman" w:hAnsi="Times New Roman" w:cs="Times New Roman"/>
          <w:b/>
          <w:sz w:val="24"/>
          <w:szCs w:val="24"/>
          <w:lang w:eastAsia="ru-RU"/>
        </w:rPr>
        <w:t>КУПЛИ</w:t>
      </w:r>
      <w:r w:rsidRPr="00265181">
        <w:rPr>
          <w:rFonts w:ascii="Times New Roman" w:eastAsia="Times New Roman" w:hAnsi="Times New Roman" w:cs="Times New Roman"/>
          <w:b/>
          <w:sz w:val="24"/>
          <w:szCs w:val="24"/>
          <w:lang w:val="en-US" w:eastAsia="ru-RU"/>
        </w:rPr>
        <w:t>-</w:t>
      </w:r>
      <w:r w:rsidRPr="008A5EB2">
        <w:rPr>
          <w:rFonts w:ascii="Times New Roman" w:eastAsia="Times New Roman" w:hAnsi="Times New Roman" w:cs="Times New Roman"/>
          <w:b/>
          <w:sz w:val="24"/>
          <w:szCs w:val="24"/>
          <w:lang w:eastAsia="ru-RU"/>
        </w:rPr>
        <w:t>ПРОДАЖИ</w:t>
      </w:r>
      <w:r w:rsidRPr="00265181">
        <w:rPr>
          <w:rFonts w:ascii="Times New Roman" w:eastAsia="Times New Roman" w:hAnsi="Times New Roman" w:cs="Times New Roman"/>
          <w:b/>
          <w:sz w:val="24"/>
          <w:szCs w:val="24"/>
          <w:lang w:val="en-US" w:eastAsia="ru-RU"/>
        </w:rPr>
        <w:t xml:space="preserve"> </w:t>
      </w:r>
      <w:r w:rsidRPr="008A5EB2">
        <w:rPr>
          <w:rFonts w:ascii="Times New Roman" w:eastAsia="Times New Roman" w:hAnsi="Times New Roman" w:cs="Times New Roman"/>
          <w:b/>
          <w:sz w:val="24"/>
          <w:szCs w:val="24"/>
          <w:lang w:eastAsia="ru-RU"/>
        </w:rPr>
        <w:t>АКЦИЙ</w:t>
      </w:r>
      <w:r w:rsidR="00265181" w:rsidRPr="00265181">
        <w:rPr>
          <w:rFonts w:ascii="Times New Roman" w:eastAsia="Times New Roman" w:hAnsi="Times New Roman" w:cs="Times New Roman"/>
          <w:b/>
          <w:sz w:val="24"/>
          <w:szCs w:val="24"/>
          <w:lang w:val="en-US" w:eastAsia="ru-RU"/>
        </w:rPr>
        <w:t xml:space="preserve"> </w:t>
      </w:r>
    </w:p>
    <w:p w:rsidR="00265181" w:rsidRPr="00E27E20" w:rsidRDefault="00265181" w:rsidP="00265181">
      <w:pPr>
        <w:spacing w:after="0" w:line="360" w:lineRule="auto"/>
        <w:jc w:val="center"/>
        <w:rPr>
          <w:rFonts w:ascii="Times New Roman" w:eastAsia="Times New Roman" w:hAnsi="Times New Roman" w:cs="Times New Roman"/>
          <w:b/>
          <w:sz w:val="24"/>
          <w:szCs w:val="24"/>
          <w:lang w:val="en-US" w:eastAsia="ru-RU"/>
        </w:rPr>
      </w:pPr>
    </w:p>
    <w:p w:rsidR="00265181" w:rsidRDefault="00265181" w:rsidP="00265181">
      <w:pPr>
        <w:spacing w:after="0" w:line="360" w:lineRule="auto"/>
        <w:jc w:val="center"/>
        <w:rPr>
          <w:rFonts w:ascii="Times New Roman" w:eastAsia="Times New Roman" w:hAnsi="Times New Roman" w:cs="Times New Roman"/>
          <w:b/>
          <w:sz w:val="24"/>
          <w:szCs w:val="24"/>
          <w:lang w:val="en-US" w:eastAsia="ru-RU"/>
        </w:rPr>
      </w:pPr>
      <w:r w:rsidRPr="004C2023">
        <w:rPr>
          <w:rFonts w:ascii="Times New Roman" w:eastAsia="Times New Roman" w:hAnsi="Times New Roman" w:cs="Times New Roman"/>
          <w:b/>
          <w:sz w:val="24"/>
          <w:szCs w:val="24"/>
          <w:lang w:val="en-US" w:eastAsia="ru-RU"/>
        </w:rPr>
        <w:t>REALIZATION OF FREEDOM OF CONTRACT DOCTRINE</w:t>
      </w:r>
    </w:p>
    <w:p w:rsidR="00265181" w:rsidRDefault="00265181" w:rsidP="00265181">
      <w:pPr>
        <w:spacing w:after="0" w:line="360" w:lineRule="auto"/>
        <w:jc w:val="center"/>
        <w:rPr>
          <w:rFonts w:ascii="Times New Roman" w:eastAsia="Times New Roman" w:hAnsi="Times New Roman" w:cs="Times New Roman"/>
          <w:b/>
          <w:sz w:val="24"/>
          <w:szCs w:val="24"/>
          <w:lang w:val="en-US" w:eastAsia="ru-RU"/>
        </w:rPr>
      </w:pPr>
      <w:r w:rsidRPr="004C2023">
        <w:rPr>
          <w:rFonts w:ascii="Times New Roman" w:eastAsia="Times New Roman" w:hAnsi="Times New Roman" w:cs="Times New Roman"/>
          <w:b/>
          <w:sz w:val="24"/>
          <w:szCs w:val="24"/>
          <w:lang w:val="en-US" w:eastAsia="ru-RU"/>
        </w:rPr>
        <w:t xml:space="preserve">IN </w:t>
      </w:r>
      <w:r>
        <w:rPr>
          <w:rFonts w:ascii="Times New Roman" w:eastAsia="Times New Roman" w:hAnsi="Times New Roman" w:cs="Times New Roman"/>
          <w:b/>
          <w:sz w:val="24"/>
          <w:szCs w:val="24"/>
          <w:lang w:val="en-US" w:eastAsia="ru-RU"/>
        </w:rPr>
        <w:t>DRAFTING</w:t>
      </w:r>
      <w:r w:rsidRPr="004C2023">
        <w:rPr>
          <w:rFonts w:ascii="Times New Roman" w:eastAsia="Times New Roman" w:hAnsi="Times New Roman" w:cs="Times New Roman"/>
          <w:b/>
          <w:sz w:val="24"/>
          <w:szCs w:val="24"/>
          <w:lang w:val="en-US" w:eastAsia="ru-RU"/>
        </w:rPr>
        <w:t xml:space="preserve"> PROVISIONS</w:t>
      </w:r>
    </w:p>
    <w:p w:rsidR="00265181" w:rsidRPr="008E06CB" w:rsidRDefault="00265181" w:rsidP="00265181">
      <w:pPr>
        <w:spacing w:after="0" w:line="360" w:lineRule="auto"/>
        <w:jc w:val="center"/>
        <w:rPr>
          <w:rFonts w:ascii="Times New Roman" w:eastAsia="Times New Roman" w:hAnsi="Times New Roman" w:cs="Times New Roman"/>
          <w:b/>
          <w:sz w:val="24"/>
          <w:szCs w:val="24"/>
          <w:lang w:val="en-US" w:eastAsia="ru-RU"/>
        </w:rPr>
      </w:pPr>
      <w:r w:rsidRPr="004C2023">
        <w:rPr>
          <w:rFonts w:ascii="Times New Roman" w:eastAsia="Times New Roman" w:hAnsi="Times New Roman" w:cs="Times New Roman"/>
          <w:b/>
          <w:sz w:val="24"/>
          <w:szCs w:val="24"/>
          <w:lang w:val="en-US" w:eastAsia="ru-RU"/>
        </w:rPr>
        <w:t>OF</w:t>
      </w:r>
      <w:r w:rsidRPr="008E06CB">
        <w:rPr>
          <w:rFonts w:ascii="Times New Roman" w:eastAsia="Times New Roman" w:hAnsi="Times New Roman" w:cs="Times New Roman"/>
          <w:b/>
          <w:sz w:val="24"/>
          <w:szCs w:val="24"/>
          <w:lang w:val="en-US" w:eastAsia="ru-RU"/>
        </w:rPr>
        <w:t xml:space="preserve"> </w:t>
      </w:r>
      <w:r w:rsidRPr="004C2023">
        <w:rPr>
          <w:rFonts w:ascii="Times New Roman" w:eastAsia="Times New Roman" w:hAnsi="Times New Roman" w:cs="Times New Roman"/>
          <w:b/>
          <w:sz w:val="24"/>
          <w:szCs w:val="24"/>
          <w:lang w:val="en-US" w:eastAsia="ru-RU"/>
        </w:rPr>
        <w:t>A</w:t>
      </w:r>
      <w:r w:rsidRPr="008E06CB">
        <w:rPr>
          <w:rFonts w:ascii="Times New Roman" w:eastAsia="Times New Roman" w:hAnsi="Times New Roman" w:cs="Times New Roman"/>
          <w:b/>
          <w:sz w:val="24"/>
          <w:szCs w:val="24"/>
          <w:lang w:val="en-US" w:eastAsia="ru-RU"/>
        </w:rPr>
        <w:t xml:space="preserve"> </w:t>
      </w:r>
      <w:r w:rsidRPr="004C2023">
        <w:rPr>
          <w:rFonts w:ascii="Times New Roman" w:eastAsia="Times New Roman" w:hAnsi="Times New Roman" w:cs="Times New Roman"/>
          <w:b/>
          <w:sz w:val="24"/>
          <w:szCs w:val="24"/>
          <w:lang w:val="en-US" w:eastAsia="ru-RU"/>
        </w:rPr>
        <w:t>SHARE</w:t>
      </w:r>
      <w:r w:rsidRPr="008E06CB">
        <w:rPr>
          <w:rFonts w:ascii="Times New Roman" w:eastAsia="Times New Roman" w:hAnsi="Times New Roman" w:cs="Times New Roman"/>
          <w:b/>
          <w:sz w:val="24"/>
          <w:szCs w:val="24"/>
          <w:lang w:val="en-US" w:eastAsia="ru-RU"/>
        </w:rPr>
        <w:t>-</w:t>
      </w:r>
      <w:r w:rsidRPr="004C2023">
        <w:rPr>
          <w:rFonts w:ascii="Times New Roman" w:eastAsia="Times New Roman" w:hAnsi="Times New Roman" w:cs="Times New Roman"/>
          <w:b/>
          <w:sz w:val="24"/>
          <w:szCs w:val="24"/>
          <w:lang w:val="en-US" w:eastAsia="ru-RU"/>
        </w:rPr>
        <w:t>PURCHASE</w:t>
      </w:r>
      <w:r w:rsidRPr="008E06CB">
        <w:rPr>
          <w:rFonts w:ascii="Times New Roman" w:eastAsia="Times New Roman" w:hAnsi="Times New Roman" w:cs="Times New Roman"/>
          <w:b/>
          <w:sz w:val="24"/>
          <w:szCs w:val="24"/>
          <w:lang w:val="en-US" w:eastAsia="ru-RU"/>
        </w:rPr>
        <w:t xml:space="preserve"> </w:t>
      </w:r>
      <w:r w:rsidRPr="004C2023">
        <w:rPr>
          <w:rFonts w:ascii="Times New Roman" w:eastAsia="Times New Roman" w:hAnsi="Times New Roman" w:cs="Times New Roman"/>
          <w:b/>
          <w:sz w:val="24"/>
          <w:szCs w:val="24"/>
          <w:lang w:val="en-US" w:eastAsia="ru-RU"/>
        </w:rPr>
        <w:t>AGREEMENT</w:t>
      </w:r>
    </w:p>
    <w:p w:rsidR="00B71B4F" w:rsidRPr="00265181" w:rsidRDefault="00B71B4F" w:rsidP="008A5EB2">
      <w:pPr>
        <w:spacing w:after="0" w:line="360" w:lineRule="auto"/>
        <w:jc w:val="center"/>
        <w:rPr>
          <w:rFonts w:ascii="Times New Roman" w:eastAsia="Times New Roman" w:hAnsi="Times New Roman" w:cs="Times New Roman"/>
          <w:b/>
          <w:sz w:val="24"/>
          <w:szCs w:val="24"/>
          <w:lang w:val="en-US" w:eastAsia="ru-RU"/>
        </w:rPr>
      </w:pPr>
    </w:p>
    <w:p w:rsidR="002C0A32" w:rsidRPr="00265181" w:rsidRDefault="002C0A32" w:rsidP="008A5EB2">
      <w:pPr>
        <w:spacing w:after="0" w:line="360" w:lineRule="auto"/>
        <w:jc w:val="center"/>
        <w:rPr>
          <w:rFonts w:ascii="Times New Roman" w:hAnsi="Times New Roman" w:cs="Times New Roman"/>
          <w:b/>
          <w:sz w:val="24"/>
          <w:szCs w:val="24"/>
          <w:lang w:val="en-US"/>
        </w:rPr>
      </w:pPr>
    </w:p>
    <w:p w:rsidR="002C0A32" w:rsidRPr="00265181" w:rsidRDefault="002C0A32" w:rsidP="008A5EB2">
      <w:pPr>
        <w:spacing w:after="0" w:line="240" w:lineRule="auto"/>
        <w:jc w:val="both"/>
        <w:rPr>
          <w:rFonts w:ascii="Times New Roman" w:hAnsi="Times New Roman" w:cs="Times New Roman"/>
          <w:b/>
          <w:sz w:val="24"/>
          <w:szCs w:val="24"/>
          <w:lang w:val="en-US"/>
        </w:rPr>
      </w:pPr>
    </w:p>
    <w:p w:rsidR="008A5EB2" w:rsidRPr="008A5EB2" w:rsidRDefault="008A5EB2" w:rsidP="008A5EB2">
      <w:pPr>
        <w:spacing w:after="0" w:line="240" w:lineRule="auto"/>
        <w:contextualSpacing/>
        <w:rPr>
          <w:rFonts w:ascii="Times New Roman" w:eastAsiaTheme="minorEastAsia" w:hAnsi="Times New Roman" w:cs="Times New Roman"/>
          <w:sz w:val="24"/>
          <w:szCs w:val="24"/>
          <w:lang w:eastAsia="ru-RU"/>
        </w:rPr>
      </w:pPr>
      <w:r w:rsidRPr="008A5EB2">
        <w:rPr>
          <w:rFonts w:ascii="Times New Roman" w:eastAsiaTheme="minorEastAsia" w:hAnsi="Times New Roman" w:cs="Times New Roman"/>
          <w:sz w:val="24"/>
          <w:szCs w:val="24"/>
          <w:lang w:eastAsia="ru-RU"/>
        </w:rPr>
        <w:t>АННОТАЦИЯ</w:t>
      </w:r>
    </w:p>
    <w:p w:rsidR="00B47C7E" w:rsidRPr="008A5EB2" w:rsidRDefault="00A61D86" w:rsidP="008A5EB2">
      <w:pPr>
        <w:spacing w:after="0" w:line="240" w:lineRule="auto"/>
        <w:contextualSpacing/>
        <w:jc w:val="both"/>
        <w:rPr>
          <w:rFonts w:ascii="Times New Roman" w:eastAsia="Times New Roman" w:hAnsi="Times New Roman" w:cs="Times New Roman"/>
          <w:sz w:val="24"/>
          <w:szCs w:val="24"/>
          <w:lang w:eastAsia="ru-RU"/>
        </w:rPr>
      </w:pPr>
      <w:r w:rsidRPr="008A5EB2">
        <w:rPr>
          <w:rFonts w:ascii="Times New Roman" w:eastAsia="Times New Roman" w:hAnsi="Times New Roman" w:cs="Times New Roman"/>
          <w:sz w:val="24"/>
          <w:szCs w:val="24"/>
          <w:lang w:eastAsia="ru-RU"/>
        </w:rPr>
        <w:t>В</w:t>
      </w:r>
      <w:r w:rsidR="00B71B4F" w:rsidRPr="008A5EB2">
        <w:rPr>
          <w:rFonts w:ascii="Times New Roman" w:eastAsia="Times New Roman" w:hAnsi="Times New Roman" w:cs="Times New Roman"/>
          <w:sz w:val="24"/>
          <w:szCs w:val="24"/>
          <w:lang w:eastAsia="ru-RU"/>
        </w:rPr>
        <w:t xml:space="preserve"> статье делается попытка проанализировать действие принципа свободы договора при заключении договора купли-продажи акций.  Через призму различных хозяйственных целей, которые имеются у сторон договора купли-продажи, рассматривается формирование условий этого договора и способы защиты прав и интересов сторон. </w:t>
      </w:r>
    </w:p>
    <w:p w:rsidR="008A5EB2" w:rsidRDefault="008A5EB2" w:rsidP="008A5EB2">
      <w:pPr>
        <w:spacing w:after="0" w:line="240" w:lineRule="auto"/>
        <w:contextualSpacing/>
        <w:jc w:val="both"/>
        <w:rPr>
          <w:rFonts w:ascii="Times New Roman" w:eastAsia="Times New Roman" w:hAnsi="Times New Roman" w:cs="Times New Roman"/>
          <w:szCs w:val="24"/>
          <w:lang w:eastAsia="ru-RU"/>
        </w:rPr>
      </w:pPr>
    </w:p>
    <w:p w:rsidR="00B47C7E" w:rsidRPr="008A5EB2" w:rsidRDefault="00B47C7E" w:rsidP="008A5EB2">
      <w:pPr>
        <w:spacing w:after="0" w:line="240" w:lineRule="auto"/>
        <w:contextualSpacing/>
        <w:jc w:val="both"/>
        <w:rPr>
          <w:rFonts w:ascii="Times New Roman" w:eastAsia="Times New Roman" w:hAnsi="Times New Roman" w:cs="Times New Roman"/>
          <w:szCs w:val="24"/>
          <w:lang w:eastAsia="ru-RU"/>
        </w:rPr>
      </w:pPr>
      <w:r w:rsidRPr="008A5EB2">
        <w:rPr>
          <w:rFonts w:ascii="Times New Roman" w:eastAsia="Times New Roman" w:hAnsi="Times New Roman" w:cs="Times New Roman"/>
          <w:szCs w:val="24"/>
          <w:lang w:eastAsia="ru-RU"/>
        </w:rPr>
        <w:t xml:space="preserve">Ключевые слова: договор купли-продажи акций, акционерное общество, корпоративный шантаж, </w:t>
      </w:r>
      <w:proofErr w:type="spellStart"/>
      <w:r w:rsidRPr="008A5EB2">
        <w:rPr>
          <w:rFonts w:ascii="Times New Roman" w:eastAsia="Times New Roman" w:hAnsi="Times New Roman" w:cs="Times New Roman"/>
          <w:szCs w:val="24"/>
          <w:lang w:eastAsia="ru-RU"/>
        </w:rPr>
        <w:t>гринмэйл</w:t>
      </w:r>
      <w:proofErr w:type="spellEnd"/>
      <w:r w:rsidRPr="008A5EB2">
        <w:rPr>
          <w:rFonts w:ascii="Times New Roman" w:eastAsia="Times New Roman" w:hAnsi="Times New Roman" w:cs="Times New Roman"/>
          <w:szCs w:val="24"/>
          <w:lang w:eastAsia="ru-RU"/>
        </w:rPr>
        <w:t xml:space="preserve">, вытеснение </w:t>
      </w:r>
      <w:proofErr w:type="spellStart"/>
      <w:r w:rsidRPr="008A5EB2">
        <w:rPr>
          <w:rFonts w:ascii="Times New Roman" w:eastAsia="Times New Roman" w:hAnsi="Times New Roman" w:cs="Times New Roman"/>
          <w:szCs w:val="24"/>
          <w:lang w:eastAsia="ru-RU"/>
        </w:rPr>
        <w:t>миноритариев</w:t>
      </w:r>
      <w:proofErr w:type="spellEnd"/>
      <w:r w:rsidRPr="008A5EB2">
        <w:rPr>
          <w:rFonts w:ascii="Times New Roman" w:eastAsia="Times New Roman" w:hAnsi="Times New Roman" w:cs="Times New Roman"/>
          <w:szCs w:val="24"/>
          <w:lang w:eastAsia="ru-RU"/>
        </w:rPr>
        <w:t xml:space="preserve">, выкуп акций по требованию акционеров, существенные условия договора, принцип свободы договора.  </w:t>
      </w:r>
    </w:p>
    <w:p w:rsidR="00B47C7E" w:rsidRPr="008A5EB2" w:rsidRDefault="00B47C7E" w:rsidP="008A5EB2">
      <w:pPr>
        <w:spacing w:after="0" w:line="240" w:lineRule="auto"/>
        <w:ind w:firstLine="708"/>
        <w:jc w:val="both"/>
        <w:rPr>
          <w:rFonts w:ascii="Times New Roman" w:eastAsia="Times New Roman" w:hAnsi="Times New Roman" w:cs="Times New Roman"/>
          <w:i/>
          <w:sz w:val="24"/>
          <w:szCs w:val="24"/>
          <w:lang w:eastAsia="ru-RU"/>
        </w:rPr>
      </w:pPr>
    </w:p>
    <w:p w:rsidR="008A5EB2" w:rsidRPr="008A5EB2" w:rsidRDefault="008A5EB2" w:rsidP="008A5EB2">
      <w:pPr>
        <w:spacing w:after="0" w:line="240" w:lineRule="auto"/>
        <w:contextualSpacing/>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ABSTRACT </w:t>
      </w:r>
    </w:p>
    <w:p w:rsidR="00B47C7E" w:rsidRDefault="00B47C7E" w:rsidP="008A5EB2">
      <w:pPr>
        <w:spacing w:after="0" w:line="240" w:lineRule="auto"/>
        <w:contextualSpacing/>
        <w:jc w:val="both"/>
        <w:rPr>
          <w:rFonts w:ascii="Times New Roman" w:eastAsia="Times New Roman" w:hAnsi="Times New Roman" w:cs="Times New Roman"/>
          <w:sz w:val="24"/>
          <w:szCs w:val="24"/>
          <w:lang w:val="en-US" w:eastAsia="ru-RU"/>
        </w:rPr>
      </w:pPr>
      <w:r w:rsidRPr="008A5EB2">
        <w:rPr>
          <w:rFonts w:ascii="Times New Roman" w:eastAsia="Times New Roman" w:hAnsi="Times New Roman" w:cs="Times New Roman"/>
          <w:sz w:val="24"/>
          <w:szCs w:val="24"/>
          <w:lang w:val="en-US" w:eastAsia="ru-RU"/>
        </w:rPr>
        <w:t>The article focuses on the application of the freedom of contract principle in relation to the entering into the share and purchase agreements. Through different business purposes that the parties to the share purchase agreements have, the author reviews making terms and conditions of such agreements and remedies available to the parties to protect their rights and interests.</w:t>
      </w:r>
    </w:p>
    <w:p w:rsidR="008A5EB2" w:rsidRPr="008A5EB2" w:rsidRDefault="008A5EB2" w:rsidP="008A5EB2">
      <w:pPr>
        <w:spacing w:after="0" w:line="240" w:lineRule="auto"/>
        <w:contextualSpacing/>
        <w:jc w:val="both"/>
        <w:rPr>
          <w:rFonts w:ascii="Times New Roman" w:eastAsia="Times New Roman" w:hAnsi="Times New Roman" w:cs="Times New Roman"/>
          <w:sz w:val="24"/>
          <w:szCs w:val="24"/>
          <w:lang w:val="en-US" w:eastAsia="ru-RU"/>
        </w:rPr>
      </w:pPr>
    </w:p>
    <w:p w:rsidR="00B71B4F" w:rsidRPr="007D2472" w:rsidRDefault="00B71B4F" w:rsidP="008A5EB2">
      <w:pPr>
        <w:spacing w:after="0" w:line="240" w:lineRule="auto"/>
        <w:contextualSpacing/>
        <w:jc w:val="both"/>
        <w:rPr>
          <w:rFonts w:ascii="Times New Roman" w:eastAsia="Times New Roman" w:hAnsi="Times New Roman" w:cs="Times New Roman"/>
          <w:szCs w:val="24"/>
          <w:lang w:val="en-US" w:eastAsia="ru-RU"/>
        </w:rPr>
      </w:pPr>
      <w:r w:rsidRPr="007D2472">
        <w:rPr>
          <w:rFonts w:ascii="Times New Roman" w:eastAsia="Times New Roman" w:hAnsi="Times New Roman" w:cs="Times New Roman"/>
          <w:szCs w:val="24"/>
          <w:lang w:val="en-US" w:eastAsia="ru-RU"/>
        </w:rPr>
        <w:t xml:space="preserve">Key words: share purchase agreement, joint stock company, greenmail, squeeze out of the minorities, buy-out of the shares at the request of the shareholders, material terms of the agreement, freedom of contract principle. </w:t>
      </w:r>
    </w:p>
    <w:p w:rsidR="00B47C7E" w:rsidRPr="008A5EB2" w:rsidRDefault="00B47C7E" w:rsidP="008A5EB2">
      <w:pPr>
        <w:spacing w:after="0" w:line="240" w:lineRule="auto"/>
        <w:ind w:firstLine="708"/>
        <w:jc w:val="both"/>
        <w:rPr>
          <w:rFonts w:ascii="Times New Roman" w:hAnsi="Times New Roman" w:cs="Times New Roman"/>
          <w:sz w:val="28"/>
          <w:szCs w:val="28"/>
          <w:lang w:val="en-US"/>
        </w:rPr>
      </w:pPr>
    </w:p>
    <w:p w:rsidR="00B71B4F" w:rsidRPr="008A5EB2" w:rsidRDefault="00B71B4F" w:rsidP="008A5EB2">
      <w:pPr>
        <w:autoSpaceDE w:val="0"/>
        <w:autoSpaceDN w:val="0"/>
        <w:adjustRightInd w:val="0"/>
        <w:spacing w:after="0" w:line="360" w:lineRule="auto"/>
        <w:ind w:firstLine="540"/>
        <w:jc w:val="both"/>
        <w:rPr>
          <w:rFonts w:ascii="Times New Roman" w:hAnsi="Times New Roman" w:cs="Times New Roman"/>
          <w:sz w:val="28"/>
          <w:szCs w:val="28"/>
        </w:rPr>
      </w:pPr>
      <w:r w:rsidRPr="008A5EB2">
        <w:rPr>
          <w:rFonts w:ascii="Times New Roman" w:hAnsi="Times New Roman" w:cs="Times New Roman"/>
          <w:sz w:val="28"/>
          <w:szCs w:val="28"/>
          <w:lang w:val="en-GB"/>
        </w:rPr>
        <w:tab/>
      </w:r>
      <w:r w:rsidRPr="008A5EB2">
        <w:rPr>
          <w:rFonts w:ascii="Times New Roman" w:hAnsi="Times New Roman" w:cs="Times New Roman"/>
          <w:sz w:val="28"/>
          <w:szCs w:val="28"/>
        </w:rPr>
        <w:t xml:space="preserve">Одним из основных начал гражданско-правового регулирования имущественных отношений является принцип свободы договора, нашедший закрепление в ст. 1, 421 ГК РФ. В доктрине принято считать, что смысл свободы договора находит троякое применение в гражданском обороте. Стороны свободны заключать или не заключать договор, и понуждение к заключению договора возможно только в случаях, предусмотренных законом </w:t>
      </w:r>
      <w:r w:rsidRPr="008A5EB2">
        <w:rPr>
          <w:rFonts w:ascii="Times New Roman" w:hAnsi="Times New Roman" w:cs="Times New Roman"/>
          <w:sz w:val="28"/>
          <w:szCs w:val="28"/>
        </w:rPr>
        <w:lastRenderedPageBreak/>
        <w:t>или принятыми самой стороной обязательствами. Во-вторых, стороны вправе  выбирать договорную модель, в том числе, заключать договор, не предусмотренный законом, но не противоречащий ему, моделировать по своему усмотрению непоименованный или смешанн</w:t>
      </w:r>
      <w:r w:rsidR="00515FDE" w:rsidRPr="008A5EB2">
        <w:rPr>
          <w:rFonts w:ascii="Times New Roman" w:hAnsi="Times New Roman" w:cs="Times New Roman"/>
          <w:sz w:val="28"/>
          <w:szCs w:val="28"/>
        </w:rPr>
        <w:t xml:space="preserve">ый договор. В-третьих, </w:t>
      </w:r>
      <w:r w:rsidRPr="008A5EB2">
        <w:rPr>
          <w:rFonts w:ascii="Times New Roman" w:hAnsi="Times New Roman" w:cs="Times New Roman"/>
          <w:sz w:val="28"/>
          <w:szCs w:val="28"/>
        </w:rPr>
        <w:t>стороны свободны самостоятельно формировать условия договора по своему усмотрению, если иное не установлено закон</w:t>
      </w:r>
      <w:r w:rsidR="00515FDE" w:rsidRPr="008A5EB2">
        <w:rPr>
          <w:rFonts w:ascii="Times New Roman" w:hAnsi="Times New Roman" w:cs="Times New Roman"/>
          <w:sz w:val="28"/>
          <w:szCs w:val="28"/>
        </w:rPr>
        <w:t xml:space="preserve">ом. Все эти проявления свободы </w:t>
      </w:r>
      <w:r w:rsidRPr="008A5EB2">
        <w:rPr>
          <w:rFonts w:ascii="Times New Roman" w:hAnsi="Times New Roman" w:cs="Times New Roman"/>
          <w:sz w:val="28"/>
          <w:szCs w:val="28"/>
        </w:rPr>
        <w:t>договора необходимы участникам оборота для реализации их имущественной самостоятельности и независимости</w:t>
      </w:r>
      <w:r w:rsidRPr="008A5EB2">
        <w:rPr>
          <w:rStyle w:val="a6"/>
          <w:rFonts w:ascii="Times New Roman" w:hAnsi="Times New Roman" w:cs="Times New Roman"/>
          <w:sz w:val="28"/>
          <w:szCs w:val="28"/>
        </w:rPr>
        <w:footnoteReference w:id="1"/>
      </w:r>
      <w:r w:rsidR="00515FDE" w:rsidRPr="008A5EB2">
        <w:rPr>
          <w:rFonts w:ascii="Times New Roman" w:hAnsi="Times New Roman" w:cs="Times New Roman"/>
          <w:sz w:val="28"/>
          <w:szCs w:val="28"/>
        </w:rPr>
        <w:t xml:space="preserve">. </w:t>
      </w:r>
      <w:r w:rsidRPr="008A5EB2">
        <w:rPr>
          <w:rFonts w:ascii="Times New Roman" w:hAnsi="Times New Roman" w:cs="Times New Roman"/>
          <w:sz w:val="28"/>
          <w:szCs w:val="28"/>
        </w:rPr>
        <w:t xml:space="preserve">В принципе свободы договора в наиболее полной мере находит выражение </w:t>
      </w:r>
      <w:proofErr w:type="spellStart"/>
      <w:r w:rsidRPr="008A5EB2">
        <w:rPr>
          <w:rFonts w:ascii="Times New Roman" w:hAnsi="Times New Roman" w:cs="Times New Roman"/>
          <w:sz w:val="28"/>
          <w:szCs w:val="28"/>
        </w:rPr>
        <w:t>дозволительность</w:t>
      </w:r>
      <w:proofErr w:type="spellEnd"/>
      <w:r w:rsidRPr="008A5EB2">
        <w:rPr>
          <w:rFonts w:ascii="Times New Roman" w:hAnsi="Times New Roman" w:cs="Times New Roman"/>
          <w:sz w:val="28"/>
          <w:szCs w:val="28"/>
        </w:rPr>
        <w:t xml:space="preserve"> гражданско-правового регулирования. Свобода договора ограничивается в той мере, в какой это служит защите интересов слабого субъекта, публичных интересов</w:t>
      </w:r>
      <w:r w:rsidRPr="008A5EB2">
        <w:rPr>
          <w:rStyle w:val="a6"/>
          <w:rFonts w:ascii="Times New Roman" w:hAnsi="Times New Roman" w:cs="Times New Roman"/>
          <w:sz w:val="28"/>
          <w:szCs w:val="28"/>
        </w:rPr>
        <w:footnoteReference w:id="2"/>
      </w:r>
      <w:r w:rsidRPr="008A5EB2">
        <w:rPr>
          <w:rFonts w:ascii="Times New Roman" w:hAnsi="Times New Roman" w:cs="Times New Roman"/>
          <w:sz w:val="28"/>
          <w:szCs w:val="28"/>
        </w:rPr>
        <w:t xml:space="preserve">. </w:t>
      </w:r>
    </w:p>
    <w:p w:rsidR="00B71B4F" w:rsidRPr="008A5EB2" w:rsidRDefault="00B71B4F" w:rsidP="008A5EB2">
      <w:pPr>
        <w:autoSpaceDE w:val="0"/>
        <w:autoSpaceDN w:val="0"/>
        <w:adjustRightInd w:val="0"/>
        <w:spacing w:after="0" w:line="360" w:lineRule="auto"/>
        <w:ind w:firstLine="540"/>
        <w:jc w:val="both"/>
        <w:rPr>
          <w:rFonts w:ascii="Times New Roman" w:hAnsi="Times New Roman" w:cs="Times New Roman"/>
          <w:sz w:val="28"/>
          <w:szCs w:val="28"/>
        </w:rPr>
      </w:pPr>
      <w:r w:rsidRPr="008A5EB2">
        <w:rPr>
          <w:rFonts w:ascii="Times New Roman" w:hAnsi="Times New Roman" w:cs="Times New Roman"/>
          <w:sz w:val="28"/>
          <w:szCs w:val="28"/>
        </w:rPr>
        <w:t>В настоящей статье делается попытка проанализировать действие принципа свободы договора при заключении договора купли-продажи акций. Нет никаких сомнений, что акции могут являться объектом продажи, более того, в возможности продажи акции состоит одно из ключевых свойств акции как ценной бумаги, объекта гражданского права (ст. 128, 142 ГК РФ).</w:t>
      </w:r>
      <w:r w:rsidRPr="008A5EB2">
        <w:rPr>
          <w:rFonts w:ascii="Times New Roman" w:hAnsi="Times New Roman" w:cs="Times New Roman"/>
          <w:sz w:val="28"/>
          <w:szCs w:val="28"/>
          <w:highlight w:val="yellow"/>
        </w:rPr>
        <w:t xml:space="preserve"> </w:t>
      </w:r>
    </w:p>
    <w:p w:rsidR="00B71B4F" w:rsidRPr="008A5EB2" w:rsidRDefault="00B71B4F" w:rsidP="008A5EB2">
      <w:pPr>
        <w:autoSpaceDE w:val="0"/>
        <w:autoSpaceDN w:val="0"/>
        <w:adjustRightInd w:val="0"/>
        <w:spacing w:after="0" w:line="360" w:lineRule="auto"/>
        <w:ind w:firstLine="540"/>
        <w:jc w:val="both"/>
        <w:rPr>
          <w:rFonts w:ascii="Times New Roman" w:hAnsi="Times New Roman" w:cs="Times New Roman"/>
          <w:sz w:val="28"/>
          <w:szCs w:val="28"/>
        </w:rPr>
      </w:pPr>
      <w:r w:rsidRPr="008A5EB2">
        <w:rPr>
          <w:rFonts w:ascii="Times New Roman" w:hAnsi="Times New Roman" w:cs="Times New Roman"/>
          <w:sz w:val="28"/>
          <w:szCs w:val="28"/>
        </w:rPr>
        <w:t xml:space="preserve">  Договор купли - продажи является наиболее распространенной формой отчуждения акций. Как вытекает из ст. 454 ГК РФ по договору купли-продажи одна сторона (продавец) обязуется передать другой стороне (покупателю) в собственность товар, а покупатель обязуется принять его и уплатить за него определенную денежную сумму (цену). В соответствии с п. 2 указанной статьи к купле-продаже ценных бумаг положения, предусмотренные для договора купли-продажи товаров,  применяются, если законом не установлены специальные правила купли-продажи акций.</w:t>
      </w:r>
    </w:p>
    <w:p w:rsidR="00515FDE" w:rsidRPr="008A5EB2" w:rsidRDefault="00515FDE" w:rsidP="008A5EB2">
      <w:pPr>
        <w:autoSpaceDE w:val="0"/>
        <w:autoSpaceDN w:val="0"/>
        <w:adjustRightInd w:val="0"/>
        <w:spacing w:after="0" w:line="360" w:lineRule="auto"/>
        <w:ind w:firstLine="540"/>
        <w:jc w:val="both"/>
        <w:rPr>
          <w:rFonts w:ascii="Times New Roman" w:hAnsi="Times New Roman" w:cs="Times New Roman"/>
          <w:sz w:val="28"/>
          <w:szCs w:val="28"/>
        </w:rPr>
      </w:pPr>
      <w:r w:rsidRPr="008A5EB2">
        <w:rPr>
          <w:rFonts w:ascii="Times New Roman" w:hAnsi="Times New Roman" w:cs="Times New Roman"/>
          <w:sz w:val="28"/>
          <w:szCs w:val="28"/>
        </w:rPr>
        <w:t xml:space="preserve">Заметим, что с </w:t>
      </w:r>
      <w:r w:rsidR="00B71B4F" w:rsidRPr="008A5EB2">
        <w:rPr>
          <w:rFonts w:ascii="Times New Roman" w:hAnsi="Times New Roman" w:cs="Times New Roman"/>
          <w:sz w:val="28"/>
          <w:szCs w:val="28"/>
        </w:rPr>
        <w:t xml:space="preserve">изменением ст. 128, 142 ГК РФ акции, являясь бездокументарными ценными бумагами, не могут рассматриваться в качестве </w:t>
      </w:r>
      <w:r w:rsidR="00B71B4F" w:rsidRPr="008A5EB2">
        <w:rPr>
          <w:rFonts w:ascii="Times New Roman" w:hAnsi="Times New Roman" w:cs="Times New Roman"/>
          <w:sz w:val="28"/>
          <w:szCs w:val="28"/>
        </w:rPr>
        <w:lastRenderedPageBreak/>
        <w:t xml:space="preserve">вещей, в связи с этим академически неверно оперировать понятием </w:t>
      </w:r>
      <w:r w:rsidRPr="008A5EB2">
        <w:rPr>
          <w:rFonts w:ascii="Times New Roman" w:hAnsi="Times New Roman" w:cs="Times New Roman"/>
          <w:sz w:val="28"/>
          <w:szCs w:val="28"/>
        </w:rPr>
        <w:t>«право собственности на акции».</w:t>
      </w:r>
      <w:r w:rsidR="00B71B4F" w:rsidRPr="008A5EB2">
        <w:rPr>
          <w:rFonts w:ascii="Times New Roman" w:hAnsi="Times New Roman" w:cs="Times New Roman"/>
          <w:sz w:val="28"/>
          <w:szCs w:val="28"/>
        </w:rPr>
        <w:t xml:space="preserve"> Поэтому, строго говоря, не вполне корректно говорить о переходе права собственности на акции при их продаже. При этом Федеральный Закон «О рынке ценных бумаг»</w:t>
      </w:r>
      <w:r w:rsidR="00B71B4F" w:rsidRPr="008A5EB2">
        <w:rPr>
          <w:rStyle w:val="a6"/>
          <w:rFonts w:ascii="Times New Roman" w:hAnsi="Times New Roman" w:cs="Times New Roman"/>
          <w:sz w:val="28"/>
          <w:szCs w:val="28"/>
        </w:rPr>
        <w:footnoteReference w:id="3"/>
      </w:r>
      <w:r w:rsidR="00B71B4F" w:rsidRPr="008A5EB2">
        <w:rPr>
          <w:rFonts w:ascii="Times New Roman" w:hAnsi="Times New Roman" w:cs="Times New Roman"/>
          <w:sz w:val="28"/>
          <w:szCs w:val="28"/>
        </w:rPr>
        <w:t xml:space="preserve"> использует  указанное понятие: так</w:t>
      </w:r>
      <w:r w:rsidRPr="008A5EB2">
        <w:rPr>
          <w:rFonts w:ascii="Times New Roman" w:hAnsi="Times New Roman" w:cs="Times New Roman"/>
          <w:sz w:val="28"/>
          <w:szCs w:val="28"/>
        </w:rPr>
        <w:t>,</w:t>
      </w:r>
      <w:r w:rsidR="00B71B4F" w:rsidRPr="008A5EB2">
        <w:rPr>
          <w:rFonts w:ascii="Times New Roman" w:hAnsi="Times New Roman" w:cs="Times New Roman"/>
          <w:sz w:val="28"/>
          <w:szCs w:val="28"/>
        </w:rPr>
        <w:t xml:space="preserve"> ст. 28 Закона говорит «об удостоверении права собственности на именные ценные бумаги». Суд</w:t>
      </w:r>
      <w:r w:rsidRPr="008A5EB2">
        <w:rPr>
          <w:rFonts w:ascii="Times New Roman" w:hAnsi="Times New Roman" w:cs="Times New Roman"/>
          <w:sz w:val="28"/>
          <w:szCs w:val="28"/>
        </w:rPr>
        <w:t>ы при рассмотрении споров,  так</w:t>
      </w:r>
      <w:r w:rsidR="00B71B4F" w:rsidRPr="008A5EB2">
        <w:rPr>
          <w:rFonts w:ascii="Times New Roman" w:hAnsi="Times New Roman" w:cs="Times New Roman"/>
          <w:sz w:val="28"/>
          <w:szCs w:val="28"/>
        </w:rPr>
        <w:t>же оперируют понятием «право собственности на акции»</w:t>
      </w:r>
      <w:r w:rsidRPr="008A5EB2">
        <w:rPr>
          <w:rStyle w:val="a6"/>
          <w:rFonts w:ascii="Times New Roman" w:hAnsi="Times New Roman" w:cs="Times New Roman"/>
          <w:sz w:val="28"/>
          <w:szCs w:val="28"/>
        </w:rPr>
        <w:t xml:space="preserve"> </w:t>
      </w:r>
      <w:r w:rsidRPr="008A5EB2">
        <w:rPr>
          <w:rStyle w:val="a6"/>
          <w:rFonts w:ascii="Times New Roman" w:hAnsi="Times New Roman" w:cs="Times New Roman"/>
          <w:sz w:val="28"/>
          <w:szCs w:val="28"/>
        </w:rPr>
        <w:footnoteReference w:id="4"/>
      </w:r>
      <w:r w:rsidR="00B71B4F" w:rsidRPr="008A5EB2">
        <w:rPr>
          <w:rFonts w:ascii="Times New Roman" w:hAnsi="Times New Roman" w:cs="Times New Roman"/>
          <w:sz w:val="28"/>
          <w:szCs w:val="28"/>
        </w:rPr>
        <w:t>.</w:t>
      </w:r>
    </w:p>
    <w:p w:rsidR="000410D8" w:rsidRPr="008A5EB2" w:rsidRDefault="00B71B4F" w:rsidP="008A5EB2">
      <w:pPr>
        <w:autoSpaceDE w:val="0"/>
        <w:autoSpaceDN w:val="0"/>
        <w:adjustRightInd w:val="0"/>
        <w:spacing w:after="0" w:line="360" w:lineRule="auto"/>
        <w:ind w:firstLine="540"/>
        <w:jc w:val="both"/>
        <w:rPr>
          <w:rFonts w:ascii="Times New Roman" w:hAnsi="Times New Roman" w:cs="Times New Roman"/>
          <w:sz w:val="28"/>
          <w:szCs w:val="28"/>
        </w:rPr>
      </w:pPr>
      <w:r w:rsidRPr="008A5EB2">
        <w:rPr>
          <w:rFonts w:ascii="Times New Roman" w:hAnsi="Times New Roman" w:cs="Times New Roman"/>
          <w:sz w:val="28"/>
          <w:szCs w:val="28"/>
        </w:rPr>
        <w:t>На самом деле, особого практиче</w:t>
      </w:r>
      <w:r w:rsidR="00515FDE" w:rsidRPr="008A5EB2">
        <w:rPr>
          <w:rFonts w:ascii="Times New Roman" w:hAnsi="Times New Roman" w:cs="Times New Roman"/>
          <w:sz w:val="28"/>
          <w:szCs w:val="28"/>
        </w:rPr>
        <w:t>ского значения название права</w:t>
      </w:r>
      <w:r w:rsidRPr="008A5EB2">
        <w:rPr>
          <w:rFonts w:ascii="Times New Roman" w:hAnsi="Times New Roman" w:cs="Times New Roman"/>
          <w:sz w:val="28"/>
          <w:szCs w:val="28"/>
        </w:rPr>
        <w:t xml:space="preserve"> на  акцию не имеет. Совершенно очевидны его характеристики:</w:t>
      </w:r>
    </w:p>
    <w:p w:rsidR="000410D8" w:rsidRPr="008A5EB2" w:rsidRDefault="000410D8" w:rsidP="008A5EB2">
      <w:pPr>
        <w:autoSpaceDE w:val="0"/>
        <w:autoSpaceDN w:val="0"/>
        <w:adjustRightInd w:val="0"/>
        <w:spacing w:after="0" w:line="360" w:lineRule="auto"/>
        <w:ind w:firstLine="540"/>
        <w:jc w:val="both"/>
        <w:rPr>
          <w:rFonts w:ascii="Times New Roman" w:hAnsi="Times New Roman" w:cs="Times New Roman"/>
          <w:sz w:val="28"/>
          <w:szCs w:val="28"/>
        </w:rPr>
      </w:pPr>
      <w:r w:rsidRPr="008A5EB2">
        <w:rPr>
          <w:rFonts w:ascii="Times New Roman" w:hAnsi="Times New Roman" w:cs="Times New Roman"/>
          <w:sz w:val="28"/>
          <w:szCs w:val="28"/>
        </w:rPr>
        <w:t xml:space="preserve">1. </w:t>
      </w:r>
      <w:r w:rsidR="00B71B4F" w:rsidRPr="008A5EB2">
        <w:rPr>
          <w:rFonts w:ascii="Times New Roman" w:hAnsi="Times New Roman" w:cs="Times New Roman"/>
          <w:sz w:val="28"/>
          <w:szCs w:val="28"/>
        </w:rPr>
        <w:t>Это абсолютное право - одному управомо</w:t>
      </w:r>
      <w:r w:rsidRPr="008A5EB2">
        <w:rPr>
          <w:rFonts w:ascii="Times New Roman" w:hAnsi="Times New Roman" w:cs="Times New Roman"/>
          <w:sz w:val="28"/>
          <w:szCs w:val="28"/>
        </w:rPr>
        <w:t>ченному лицу (обладателю акций)</w:t>
      </w:r>
      <w:r w:rsidR="00B71B4F" w:rsidRPr="008A5EB2">
        <w:rPr>
          <w:rFonts w:ascii="Times New Roman" w:hAnsi="Times New Roman" w:cs="Times New Roman"/>
          <w:sz w:val="28"/>
          <w:szCs w:val="28"/>
        </w:rPr>
        <w:t xml:space="preserve"> корреспондируе</w:t>
      </w:r>
      <w:r w:rsidRPr="008A5EB2">
        <w:rPr>
          <w:rFonts w:ascii="Times New Roman" w:hAnsi="Times New Roman" w:cs="Times New Roman"/>
          <w:sz w:val="28"/>
          <w:szCs w:val="28"/>
        </w:rPr>
        <w:t>т неопределенный круг обязанных</w:t>
      </w:r>
      <w:r w:rsidR="00B71B4F" w:rsidRPr="008A5EB2">
        <w:rPr>
          <w:rFonts w:ascii="Times New Roman" w:hAnsi="Times New Roman" w:cs="Times New Roman"/>
          <w:sz w:val="28"/>
          <w:szCs w:val="28"/>
        </w:rPr>
        <w:t xml:space="preserve"> лиц, которые несут пассивную обязанность не пос</w:t>
      </w:r>
      <w:r w:rsidR="00515FDE" w:rsidRPr="008A5EB2">
        <w:rPr>
          <w:rFonts w:ascii="Times New Roman" w:hAnsi="Times New Roman" w:cs="Times New Roman"/>
          <w:sz w:val="28"/>
          <w:szCs w:val="28"/>
        </w:rPr>
        <w:t>ягать на чужое право на акции.</w:t>
      </w:r>
    </w:p>
    <w:p w:rsidR="000410D8" w:rsidRPr="008A5EB2" w:rsidRDefault="000410D8" w:rsidP="008A5EB2">
      <w:pPr>
        <w:autoSpaceDE w:val="0"/>
        <w:autoSpaceDN w:val="0"/>
        <w:adjustRightInd w:val="0"/>
        <w:spacing w:after="0" w:line="360" w:lineRule="auto"/>
        <w:ind w:firstLine="540"/>
        <w:jc w:val="both"/>
        <w:rPr>
          <w:rFonts w:ascii="Times New Roman" w:hAnsi="Times New Roman" w:cs="Times New Roman"/>
          <w:sz w:val="28"/>
          <w:szCs w:val="28"/>
        </w:rPr>
      </w:pPr>
      <w:r w:rsidRPr="008A5EB2">
        <w:rPr>
          <w:rFonts w:ascii="Times New Roman" w:hAnsi="Times New Roman" w:cs="Times New Roman"/>
          <w:sz w:val="28"/>
          <w:szCs w:val="28"/>
        </w:rPr>
        <w:t xml:space="preserve">2. </w:t>
      </w:r>
      <w:r w:rsidR="00B71B4F" w:rsidRPr="008A5EB2">
        <w:rPr>
          <w:rFonts w:ascii="Times New Roman" w:hAnsi="Times New Roman" w:cs="Times New Roman"/>
          <w:sz w:val="28"/>
          <w:szCs w:val="28"/>
        </w:rPr>
        <w:t>С</w:t>
      </w:r>
      <w:r w:rsidRPr="008A5EB2">
        <w:rPr>
          <w:rFonts w:ascii="Times New Roman" w:hAnsi="Times New Roman" w:cs="Times New Roman"/>
          <w:sz w:val="28"/>
          <w:szCs w:val="28"/>
        </w:rPr>
        <w:t>одержанием этого права является</w:t>
      </w:r>
      <w:r w:rsidR="00B71B4F" w:rsidRPr="008A5EB2">
        <w:rPr>
          <w:rFonts w:ascii="Times New Roman" w:hAnsi="Times New Roman" w:cs="Times New Roman"/>
          <w:sz w:val="28"/>
          <w:szCs w:val="28"/>
        </w:rPr>
        <w:t xml:space="preserve"> обладание акциями в хозяйственном господстве (которое реализуется путем фиксации обладания акциями в реестре акционеров или иным образом), извлечение полезных свойств (возможности приобретать и осуществлять права из акции - права на участие в управлении, права на получение дивидендов, права на получение ликвидационной стоимости, права на получение информации, на реализац</w:t>
      </w:r>
      <w:r w:rsidRPr="008A5EB2">
        <w:rPr>
          <w:rFonts w:ascii="Times New Roman" w:hAnsi="Times New Roman" w:cs="Times New Roman"/>
          <w:sz w:val="28"/>
          <w:szCs w:val="28"/>
        </w:rPr>
        <w:t>ию преимущественных прав и пр.)</w:t>
      </w:r>
      <w:r w:rsidR="00B71B4F" w:rsidRPr="008A5EB2">
        <w:rPr>
          <w:rFonts w:ascii="Times New Roman" w:hAnsi="Times New Roman" w:cs="Times New Roman"/>
          <w:sz w:val="28"/>
          <w:szCs w:val="28"/>
        </w:rPr>
        <w:t xml:space="preserve"> и распоряжение ими (определение  юридической судьбы акций  по своему усмотрению).</w:t>
      </w:r>
    </w:p>
    <w:p w:rsidR="00504990" w:rsidRPr="008A5EB2" w:rsidRDefault="000410D8" w:rsidP="008A5EB2">
      <w:pPr>
        <w:autoSpaceDE w:val="0"/>
        <w:autoSpaceDN w:val="0"/>
        <w:adjustRightInd w:val="0"/>
        <w:spacing w:after="0" w:line="360" w:lineRule="auto"/>
        <w:ind w:firstLine="540"/>
        <w:jc w:val="both"/>
        <w:rPr>
          <w:rFonts w:ascii="Times New Roman" w:hAnsi="Times New Roman" w:cs="Times New Roman"/>
          <w:sz w:val="28"/>
          <w:szCs w:val="28"/>
        </w:rPr>
      </w:pPr>
      <w:r w:rsidRPr="008A5EB2">
        <w:rPr>
          <w:rFonts w:ascii="Times New Roman" w:hAnsi="Times New Roman" w:cs="Times New Roman"/>
          <w:sz w:val="28"/>
          <w:szCs w:val="28"/>
        </w:rPr>
        <w:t xml:space="preserve">3. </w:t>
      </w:r>
      <w:r w:rsidR="00B71B4F" w:rsidRPr="008A5EB2">
        <w:rPr>
          <w:rFonts w:ascii="Times New Roman" w:hAnsi="Times New Roman" w:cs="Times New Roman"/>
          <w:sz w:val="28"/>
          <w:szCs w:val="28"/>
        </w:rPr>
        <w:t>Обладатель акций несет бремя содержания этих ценных бумаг (оплата издержек на операции с акциями, бремя уплаты налогов в связи с об</w:t>
      </w:r>
      <w:r w:rsidRPr="008A5EB2">
        <w:rPr>
          <w:rFonts w:ascii="Times New Roman" w:hAnsi="Times New Roman" w:cs="Times New Roman"/>
          <w:sz w:val="28"/>
          <w:szCs w:val="28"/>
        </w:rPr>
        <w:t xml:space="preserve">ладанием и отчуждением акций), </w:t>
      </w:r>
      <w:r w:rsidR="00B71B4F" w:rsidRPr="008A5EB2">
        <w:rPr>
          <w:rFonts w:ascii="Times New Roman" w:hAnsi="Times New Roman" w:cs="Times New Roman"/>
          <w:sz w:val="28"/>
          <w:szCs w:val="28"/>
        </w:rPr>
        <w:t xml:space="preserve">риск их утраты (например, в результате банкротства общества). </w:t>
      </w:r>
    </w:p>
    <w:p w:rsidR="00504990" w:rsidRPr="008A5EB2" w:rsidRDefault="00B71B4F" w:rsidP="008A5EB2">
      <w:pPr>
        <w:autoSpaceDE w:val="0"/>
        <w:autoSpaceDN w:val="0"/>
        <w:adjustRightInd w:val="0"/>
        <w:spacing w:after="0" w:line="360" w:lineRule="auto"/>
        <w:ind w:firstLine="540"/>
        <w:jc w:val="both"/>
        <w:rPr>
          <w:rFonts w:ascii="Times New Roman" w:hAnsi="Times New Roman" w:cs="Times New Roman"/>
          <w:sz w:val="28"/>
          <w:szCs w:val="28"/>
        </w:rPr>
      </w:pPr>
      <w:r w:rsidRPr="008A5EB2">
        <w:rPr>
          <w:rFonts w:ascii="Times New Roman" w:hAnsi="Times New Roman" w:cs="Times New Roman"/>
          <w:sz w:val="28"/>
          <w:szCs w:val="28"/>
        </w:rPr>
        <w:t>К</w:t>
      </w:r>
      <w:r w:rsidR="000410D8" w:rsidRPr="008A5EB2">
        <w:rPr>
          <w:rFonts w:ascii="Times New Roman" w:hAnsi="Times New Roman" w:cs="Times New Roman"/>
          <w:sz w:val="28"/>
          <w:szCs w:val="28"/>
        </w:rPr>
        <w:t xml:space="preserve">упли-продажа акций </w:t>
      </w:r>
      <w:r w:rsidRPr="008A5EB2">
        <w:rPr>
          <w:rFonts w:ascii="Times New Roman" w:hAnsi="Times New Roman" w:cs="Times New Roman"/>
          <w:sz w:val="28"/>
          <w:szCs w:val="28"/>
        </w:rPr>
        <w:t>является самой распр</w:t>
      </w:r>
      <w:r w:rsidR="000410D8" w:rsidRPr="008A5EB2">
        <w:rPr>
          <w:rFonts w:ascii="Times New Roman" w:hAnsi="Times New Roman" w:cs="Times New Roman"/>
          <w:sz w:val="28"/>
          <w:szCs w:val="28"/>
        </w:rPr>
        <w:t xml:space="preserve">остраненной договорной моделью </w:t>
      </w:r>
      <w:r w:rsidRPr="008A5EB2">
        <w:rPr>
          <w:rFonts w:ascii="Times New Roman" w:hAnsi="Times New Roman" w:cs="Times New Roman"/>
          <w:sz w:val="28"/>
          <w:szCs w:val="28"/>
        </w:rPr>
        <w:t xml:space="preserve">для </w:t>
      </w:r>
      <w:proofErr w:type="spellStart"/>
      <w:r w:rsidRPr="008A5EB2">
        <w:rPr>
          <w:rFonts w:ascii="Times New Roman" w:hAnsi="Times New Roman" w:cs="Times New Roman"/>
          <w:sz w:val="28"/>
          <w:szCs w:val="28"/>
        </w:rPr>
        <w:t>опосредования</w:t>
      </w:r>
      <w:proofErr w:type="spellEnd"/>
      <w:r w:rsidRPr="008A5EB2">
        <w:rPr>
          <w:rFonts w:ascii="Times New Roman" w:hAnsi="Times New Roman" w:cs="Times New Roman"/>
          <w:sz w:val="28"/>
          <w:szCs w:val="28"/>
        </w:rPr>
        <w:t xml:space="preserve"> перехода указанного права на акции. Это </w:t>
      </w:r>
      <w:r w:rsidRPr="008A5EB2">
        <w:rPr>
          <w:rFonts w:ascii="Times New Roman" w:hAnsi="Times New Roman" w:cs="Times New Roman"/>
          <w:sz w:val="28"/>
          <w:szCs w:val="28"/>
        </w:rPr>
        <w:lastRenderedPageBreak/>
        <w:t>связано с тем, что именно возмездные договоры составляют основу гражданского оборота, что отражено, в том числе, в существовании презумпции возмездности гражданско-правовых договоров. Деньги, являющиеся универсальным средством платежа, составляющие стандартное встречное предоставление по</w:t>
      </w:r>
      <w:r w:rsidR="000410D8" w:rsidRPr="008A5EB2">
        <w:rPr>
          <w:rFonts w:ascii="Times New Roman" w:hAnsi="Times New Roman" w:cs="Times New Roman"/>
          <w:sz w:val="28"/>
          <w:szCs w:val="28"/>
        </w:rPr>
        <w:t xml:space="preserve"> договору купли-продажи, делают</w:t>
      </w:r>
      <w:r w:rsidRPr="008A5EB2">
        <w:rPr>
          <w:rFonts w:ascii="Times New Roman" w:hAnsi="Times New Roman" w:cs="Times New Roman"/>
          <w:sz w:val="28"/>
          <w:szCs w:val="28"/>
        </w:rPr>
        <w:t xml:space="preserve"> эту модель пригодной для большинства потребностей, связанной с </w:t>
      </w:r>
      <w:proofErr w:type="spellStart"/>
      <w:r w:rsidRPr="008A5EB2">
        <w:rPr>
          <w:rFonts w:ascii="Times New Roman" w:hAnsi="Times New Roman" w:cs="Times New Roman"/>
          <w:sz w:val="28"/>
          <w:szCs w:val="28"/>
        </w:rPr>
        <w:t>опосредов</w:t>
      </w:r>
      <w:r w:rsidR="00504990" w:rsidRPr="008A5EB2">
        <w:rPr>
          <w:rFonts w:ascii="Times New Roman" w:hAnsi="Times New Roman" w:cs="Times New Roman"/>
          <w:sz w:val="28"/>
          <w:szCs w:val="28"/>
        </w:rPr>
        <w:t>анием</w:t>
      </w:r>
      <w:proofErr w:type="spellEnd"/>
      <w:r w:rsidR="00504990" w:rsidRPr="008A5EB2">
        <w:rPr>
          <w:rFonts w:ascii="Times New Roman" w:hAnsi="Times New Roman" w:cs="Times New Roman"/>
          <w:sz w:val="28"/>
          <w:szCs w:val="28"/>
        </w:rPr>
        <w:t xml:space="preserve"> перехода права на акции.</w:t>
      </w:r>
    </w:p>
    <w:p w:rsidR="00504990" w:rsidRPr="008A5EB2" w:rsidRDefault="00B71B4F" w:rsidP="008A5EB2">
      <w:pPr>
        <w:spacing w:after="0" w:line="360" w:lineRule="auto"/>
        <w:ind w:firstLine="539"/>
        <w:jc w:val="both"/>
        <w:rPr>
          <w:rFonts w:ascii="Times New Roman" w:hAnsi="Times New Roman" w:cs="Times New Roman"/>
          <w:sz w:val="28"/>
          <w:szCs w:val="28"/>
        </w:rPr>
      </w:pPr>
      <w:r w:rsidRPr="008A5EB2">
        <w:rPr>
          <w:rFonts w:ascii="Times New Roman" w:hAnsi="Times New Roman" w:cs="Times New Roman"/>
          <w:sz w:val="28"/>
          <w:szCs w:val="28"/>
        </w:rPr>
        <w:t xml:space="preserve">Несмотря на то, что </w:t>
      </w:r>
      <w:r w:rsidRPr="008A5EB2">
        <w:rPr>
          <w:rFonts w:ascii="Times New Roman" w:hAnsi="Times New Roman" w:cs="Times New Roman"/>
          <w:sz w:val="28"/>
          <w:szCs w:val="28"/>
          <w:lang w:val="en-US"/>
        </w:rPr>
        <w:t>causa</w:t>
      </w:r>
      <w:r w:rsidRPr="008A5EB2">
        <w:rPr>
          <w:rFonts w:ascii="Times New Roman" w:hAnsi="Times New Roman" w:cs="Times New Roman"/>
          <w:sz w:val="28"/>
          <w:szCs w:val="28"/>
        </w:rPr>
        <w:t xml:space="preserve"> этого договора стандар</w:t>
      </w:r>
      <w:r w:rsidR="000410D8" w:rsidRPr="008A5EB2">
        <w:rPr>
          <w:rFonts w:ascii="Times New Roman" w:hAnsi="Times New Roman" w:cs="Times New Roman"/>
          <w:sz w:val="28"/>
          <w:szCs w:val="28"/>
        </w:rPr>
        <w:t>тна (переход права на акции),</w:t>
      </w:r>
      <w:r w:rsidRPr="008A5EB2">
        <w:rPr>
          <w:rFonts w:ascii="Times New Roman" w:hAnsi="Times New Roman" w:cs="Times New Roman"/>
          <w:sz w:val="28"/>
          <w:szCs w:val="28"/>
        </w:rPr>
        <w:t xml:space="preserve"> хозяйственные цели, для которых этот договор используется, могут существенно различаться. </w:t>
      </w:r>
      <w:r w:rsidRPr="008A5EB2">
        <w:rPr>
          <w:rFonts w:ascii="Times New Roman" w:hAnsi="Times New Roman" w:cs="Times New Roman"/>
          <w:b/>
          <w:i/>
          <w:sz w:val="28"/>
          <w:szCs w:val="28"/>
        </w:rPr>
        <w:t>Понимание хозяйственных целей заключения договора купли-продажи акций необходимо юристам для проведения эффективной договорной работы, в частности,</w:t>
      </w:r>
      <w:r w:rsidR="000410D8" w:rsidRPr="008A5EB2">
        <w:rPr>
          <w:rFonts w:ascii="Times New Roman" w:hAnsi="Times New Roman" w:cs="Times New Roman"/>
          <w:b/>
          <w:i/>
          <w:sz w:val="28"/>
          <w:szCs w:val="28"/>
        </w:rPr>
        <w:t xml:space="preserve"> определения условий договора и</w:t>
      </w:r>
      <w:r w:rsidRPr="008A5EB2">
        <w:rPr>
          <w:rFonts w:ascii="Times New Roman" w:hAnsi="Times New Roman" w:cs="Times New Roman"/>
          <w:b/>
          <w:i/>
          <w:sz w:val="28"/>
          <w:szCs w:val="28"/>
        </w:rPr>
        <w:t xml:space="preserve"> выбора адекватных способов защиты прав субъектов по этому договору.</w:t>
      </w:r>
    </w:p>
    <w:p w:rsidR="00504990" w:rsidRPr="008A5EB2" w:rsidRDefault="00B71B4F" w:rsidP="008A5EB2">
      <w:pPr>
        <w:spacing w:after="0" w:line="360" w:lineRule="auto"/>
        <w:ind w:firstLine="539"/>
        <w:jc w:val="both"/>
        <w:rPr>
          <w:rFonts w:ascii="Times New Roman" w:hAnsi="Times New Roman" w:cs="Times New Roman"/>
          <w:sz w:val="28"/>
          <w:szCs w:val="28"/>
        </w:rPr>
      </w:pPr>
      <w:r w:rsidRPr="008A5EB2">
        <w:rPr>
          <w:rFonts w:ascii="Times New Roman" w:hAnsi="Times New Roman" w:cs="Times New Roman"/>
          <w:sz w:val="28"/>
          <w:szCs w:val="28"/>
        </w:rPr>
        <w:t xml:space="preserve">Рассмотрим, какие хозяйственные цели могут возникать у продавца и </w:t>
      </w:r>
      <w:r w:rsidR="00504990" w:rsidRPr="008A5EB2">
        <w:rPr>
          <w:rFonts w:ascii="Times New Roman" w:hAnsi="Times New Roman" w:cs="Times New Roman"/>
          <w:sz w:val="28"/>
          <w:szCs w:val="28"/>
        </w:rPr>
        <w:t>покупателя акций и как эти цели будут влиять</w:t>
      </w:r>
      <w:r w:rsidRPr="008A5EB2">
        <w:rPr>
          <w:rFonts w:ascii="Times New Roman" w:hAnsi="Times New Roman" w:cs="Times New Roman"/>
          <w:sz w:val="28"/>
          <w:szCs w:val="28"/>
        </w:rPr>
        <w:t xml:space="preserve"> на правовой режим договора, в частности, формирование его существенных условий и на выбор способов </w:t>
      </w:r>
      <w:r w:rsidR="00504990" w:rsidRPr="008A5EB2">
        <w:rPr>
          <w:rFonts w:ascii="Times New Roman" w:hAnsi="Times New Roman" w:cs="Times New Roman"/>
          <w:sz w:val="28"/>
          <w:szCs w:val="28"/>
        </w:rPr>
        <w:t>защиты прав и интересов сторон.</w:t>
      </w:r>
    </w:p>
    <w:p w:rsidR="00504990" w:rsidRPr="008A5EB2" w:rsidRDefault="00504990" w:rsidP="008A5EB2">
      <w:pPr>
        <w:spacing w:after="0" w:line="360" w:lineRule="auto"/>
        <w:ind w:firstLine="539"/>
        <w:jc w:val="both"/>
        <w:rPr>
          <w:rFonts w:ascii="Times New Roman" w:hAnsi="Times New Roman" w:cs="Times New Roman"/>
          <w:sz w:val="28"/>
          <w:szCs w:val="28"/>
        </w:rPr>
      </w:pPr>
      <w:r w:rsidRPr="008A5EB2">
        <w:rPr>
          <w:rFonts w:ascii="Times New Roman" w:hAnsi="Times New Roman" w:cs="Times New Roman"/>
          <w:b/>
          <w:sz w:val="28"/>
          <w:szCs w:val="28"/>
        </w:rPr>
        <w:t>1.</w:t>
      </w:r>
      <w:r w:rsidR="00B71B4F" w:rsidRPr="008A5EB2">
        <w:rPr>
          <w:rFonts w:ascii="Times New Roman" w:hAnsi="Times New Roman" w:cs="Times New Roman"/>
          <w:b/>
          <w:sz w:val="28"/>
          <w:szCs w:val="28"/>
        </w:rPr>
        <w:t xml:space="preserve"> Получ</w:t>
      </w:r>
      <w:r w:rsidRPr="008A5EB2">
        <w:rPr>
          <w:rFonts w:ascii="Times New Roman" w:hAnsi="Times New Roman" w:cs="Times New Roman"/>
          <w:b/>
          <w:sz w:val="28"/>
          <w:szCs w:val="28"/>
        </w:rPr>
        <w:t>ение выгоды от курсовой разницы</w:t>
      </w:r>
    </w:p>
    <w:p w:rsidR="00B71B4F" w:rsidRPr="008A5EB2" w:rsidRDefault="00B71B4F" w:rsidP="008A5EB2">
      <w:pPr>
        <w:spacing w:after="0" w:line="360" w:lineRule="auto"/>
        <w:ind w:firstLine="539"/>
        <w:jc w:val="both"/>
        <w:rPr>
          <w:rFonts w:ascii="Times New Roman" w:hAnsi="Times New Roman" w:cs="Times New Roman"/>
          <w:sz w:val="28"/>
          <w:szCs w:val="28"/>
        </w:rPr>
      </w:pPr>
      <w:r w:rsidRPr="008A5EB2">
        <w:rPr>
          <w:rFonts w:ascii="Times New Roman" w:hAnsi="Times New Roman" w:cs="Times New Roman"/>
          <w:sz w:val="28"/>
          <w:szCs w:val="28"/>
        </w:rPr>
        <w:t>Сама идея</w:t>
      </w:r>
      <w:r w:rsidR="00504990" w:rsidRPr="008A5EB2">
        <w:rPr>
          <w:rFonts w:ascii="Times New Roman" w:hAnsi="Times New Roman" w:cs="Times New Roman"/>
          <w:sz w:val="28"/>
          <w:szCs w:val="28"/>
        </w:rPr>
        <w:t xml:space="preserve"> приобретения акций в качестве инвестиционного вложения </w:t>
      </w:r>
      <w:r w:rsidRPr="008A5EB2">
        <w:rPr>
          <w:rFonts w:ascii="Times New Roman" w:hAnsi="Times New Roman" w:cs="Times New Roman"/>
          <w:sz w:val="28"/>
          <w:szCs w:val="28"/>
        </w:rPr>
        <w:t>средств являлась одной из первых в становлении акционерного дела. Так, первое акционерное общество - Ост-Индская компания впервые выплатила дивиденды по истечению 25 лет с момента своег</w:t>
      </w:r>
      <w:r w:rsidR="00504990" w:rsidRPr="008A5EB2">
        <w:rPr>
          <w:rFonts w:ascii="Times New Roman" w:hAnsi="Times New Roman" w:cs="Times New Roman"/>
          <w:sz w:val="28"/>
          <w:szCs w:val="28"/>
        </w:rPr>
        <w:t xml:space="preserve">о создания, а до этого момента </w:t>
      </w:r>
      <w:r w:rsidRPr="008A5EB2">
        <w:rPr>
          <w:rFonts w:ascii="Times New Roman" w:hAnsi="Times New Roman" w:cs="Times New Roman"/>
          <w:sz w:val="28"/>
          <w:szCs w:val="28"/>
        </w:rPr>
        <w:t>а</w:t>
      </w:r>
      <w:r w:rsidR="00504990" w:rsidRPr="008A5EB2">
        <w:rPr>
          <w:rFonts w:ascii="Times New Roman" w:hAnsi="Times New Roman" w:cs="Times New Roman"/>
          <w:sz w:val="28"/>
          <w:szCs w:val="28"/>
        </w:rPr>
        <w:t>кционеры получали доходы только</w:t>
      </w:r>
      <w:r w:rsidRPr="008A5EB2">
        <w:rPr>
          <w:rFonts w:ascii="Times New Roman" w:hAnsi="Times New Roman" w:cs="Times New Roman"/>
          <w:sz w:val="28"/>
          <w:szCs w:val="28"/>
        </w:rPr>
        <w:t xml:space="preserve"> от перепродажи акций. Субъект, приобретая акции, рассматривает их исключительно как объект, предназначенный для перепродажи (товар), при этом корпоративные права, которые предоставлены обладателю акций, его не интересуют. Еще И.Т. Тарасов отмечал, что неверно называть акционерами всех владельцев акций, поскольку при этом упускается связь между акционером и акционерным правом, отмечая, что собственно, акционером в подлинном смысле этого </w:t>
      </w:r>
      <w:r w:rsidRPr="008A5EB2">
        <w:rPr>
          <w:rFonts w:ascii="Times New Roman" w:hAnsi="Times New Roman" w:cs="Times New Roman"/>
          <w:sz w:val="28"/>
          <w:szCs w:val="28"/>
        </w:rPr>
        <w:lastRenderedPageBreak/>
        <w:t>слова является не любой обладатель акций, а лишь лицо, пользующееся акционерным правом</w:t>
      </w:r>
      <w:r w:rsidRPr="008A5EB2">
        <w:rPr>
          <w:rStyle w:val="a6"/>
          <w:rFonts w:ascii="Times New Roman" w:hAnsi="Times New Roman" w:cs="Times New Roman"/>
          <w:sz w:val="28"/>
          <w:szCs w:val="28"/>
        </w:rPr>
        <w:footnoteReference w:id="5"/>
      </w:r>
      <w:r w:rsidRPr="008A5EB2">
        <w:rPr>
          <w:rFonts w:ascii="Times New Roman" w:hAnsi="Times New Roman" w:cs="Times New Roman"/>
          <w:sz w:val="28"/>
          <w:szCs w:val="28"/>
        </w:rPr>
        <w:t>. Лицо, изначально приобретающее акции для пере</w:t>
      </w:r>
      <w:r w:rsidR="00504990" w:rsidRPr="008A5EB2">
        <w:rPr>
          <w:rFonts w:ascii="Times New Roman" w:hAnsi="Times New Roman" w:cs="Times New Roman"/>
          <w:sz w:val="28"/>
          <w:szCs w:val="28"/>
        </w:rPr>
        <w:t>продажи, надеется на увеличение</w:t>
      </w:r>
      <w:r w:rsidRPr="008A5EB2">
        <w:rPr>
          <w:rFonts w:ascii="Times New Roman" w:hAnsi="Times New Roman" w:cs="Times New Roman"/>
          <w:sz w:val="28"/>
          <w:szCs w:val="28"/>
        </w:rPr>
        <w:t xml:space="preserve"> их стоимости – и это – основной (или даже единственный) интер</w:t>
      </w:r>
      <w:r w:rsidR="00504990" w:rsidRPr="008A5EB2">
        <w:rPr>
          <w:rFonts w:ascii="Times New Roman" w:hAnsi="Times New Roman" w:cs="Times New Roman"/>
          <w:sz w:val="28"/>
          <w:szCs w:val="28"/>
        </w:rPr>
        <w:t>ес их обладателя.</w:t>
      </w:r>
      <w:r w:rsidRPr="008A5EB2">
        <w:rPr>
          <w:rFonts w:ascii="Times New Roman" w:hAnsi="Times New Roman" w:cs="Times New Roman"/>
          <w:sz w:val="28"/>
          <w:szCs w:val="28"/>
        </w:rPr>
        <w:t xml:space="preserve"> Так приобретают акции инвестиционные, пенсионные фонды, страховые организации и прочие институциональные инвесторы. Когда курсовая стоимость акций достигнет нужной отметки, акции будут проданы, а освободившиеся средства будут вложены в другой актив. «Игра» на бирже, спекуляция – особый вид приносящей доход деятельности, где значение имеет умение быстро и профессионально отслеживать информацию, искусство и дар комбинации, риск и </w:t>
      </w:r>
      <w:proofErr w:type="spellStart"/>
      <w:r w:rsidRPr="008A5EB2">
        <w:rPr>
          <w:rFonts w:ascii="Times New Roman" w:hAnsi="Times New Roman" w:cs="Times New Roman"/>
          <w:sz w:val="28"/>
          <w:szCs w:val="28"/>
        </w:rPr>
        <w:t>пр</w:t>
      </w:r>
      <w:proofErr w:type="spellEnd"/>
      <w:r w:rsidRPr="008A5EB2">
        <w:rPr>
          <w:rStyle w:val="a6"/>
          <w:rFonts w:ascii="Times New Roman" w:hAnsi="Times New Roman" w:cs="Times New Roman"/>
          <w:sz w:val="28"/>
          <w:szCs w:val="28"/>
        </w:rPr>
        <w:footnoteReference w:id="6"/>
      </w:r>
      <w:r w:rsidR="002C0CCF" w:rsidRPr="008A5EB2">
        <w:rPr>
          <w:rFonts w:ascii="Times New Roman" w:hAnsi="Times New Roman" w:cs="Times New Roman"/>
          <w:sz w:val="28"/>
          <w:szCs w:val="28"/>
        </w:rPr>
        <w:t xml:space="preserve">. </w:t>
      </w:r>
      <w:r w:rsidRPr="008A5EB2">
        <w:rPr>
          <w:rFonts w:ascii="Times New Roman" w:hAnsi="Times New Roman" w:cs="Times New Roman"/>
          <w:sz w:val="28"/>
          <w:szCs w:val="28"/>
        </w:rPr>
        <w:t xml:space="preserve">Для реализации этой функции часто используется организованный фондовый рынок. Многие из приобретателей изначально не планируют реализовывать свои корпоративные права, вытекающие из акции; зачастую они не числятся в реестре - их права учитываются только у номинальных держателей и депозитариев, приобретают и отчуждают акции между годовыми общими собраниями, поэтому никакие корпоративные права такие обладатели акций не успевают реализовать. </w:t>
      </w:r>
    </w:p>
    <w:p w:rsidR="00B71B4F" w:rsidRPr="008A5EB2" w:rsidRDefault="00B71B4F" w:rsidP="008A5EB2">
      <w:pPr>
        <w:spacing w:after="0" w:line="360" w:lineRule="auto"/>
        <w:ind w:left="12" w:firstLine="708"/>
        <w:jc w:val="both"/>
        <w:rPr>
          <w:rFonts w:ascii="Times New Roman" w:hAnsi="Times New Roman" w:cs="Times New Roman"/>
          <w:sz w:val="28"/>
          <w:szCs w:val="28"/>
        </w:rPr>
      </w:pPr>
      <w:r w:rsidRPr="008A5EB2">
        <w:rPr>
          <w:rFonts w:ascii="Times New Roman" w:hAnsi="Times New Roman" w:cs="Times New Roman"/>
          <w:sz w:val="28"/>
          <w:szCs w:val="28"/>
        </w:rPr>
        <w:t>Продажа акций в данном случае мало отличается от продажи любого другого товара</w:t>
      </w:r>
      <w:r w:rsidR="002C0CCF" w:rsidRPr="008A5EB2">
        <w:rPr>
          <w:rFonts w:ascii="Times New Roman" w:hAnsi="Times New Roman" w:cs="Times New Roman"/>
          <w:sz w:val="28"/>
          <w:szCs w:val="28"/>
        </w:rPr>
        <w:t xml:space="preserve"> </w:t>
      </w:r>
      <w:r w:rsidRPr="008A5EB2">
        <w:rPr>
          <w:rFonts w:ascii="Times New Roman" w:hAnsi="Times New Roman" w:cs="Times New Roman"/>
          <w:sz w:val="28"/>
          <w:szCs w:val="28"/>
        </w:rPr>
        <w:t>– потребности сторон такого договора в полной мере удовлетворяются инструментарием главы 30 ГК РФ.  Существенным условием такого договора является только условие о предмете – наименовании и количестве отчуждаемых акций, при этом наименование включает указание эмитента, вида, типа, категории акций и их регистрационного номера выпуска, а количество определяется в штуках.  Поскольку продажа акций производится для получения курсовой разницы (разницы между ценой приобретения и ценой пр</w:t>
      </w:r>
      <w:r w:rsidR="002C0CCF" w:rsidRPr="008A5EB2">
        <w:rPr>
          <w:rFonts w:ascii="Times New Roman" w:hAnsi="Times New Roman" w:cs="Times New Roman"/>
          <w:sz w:val="28"/>
          <w:szCs w:val="28"/>
        </w:rPr>
        <w:t>одажи акций), то понятно, что в</w:t>
      </w:r>
      <w:r w:rsidRPr="008A5EB2">
        <w:rPr>
          <w:rFonts w:ascii="Times New Roman" w:hAnsi="Times New Roman" w:cs="Times New Roman"/>
          <w:sz w:val="28"/>
          <w:szCs w:val="28"/>
        </w:rPr>
        <w:t xml:space="preserve"> таком договоре для продавца особое значение приобретает условие о </w:t>
      </w:r>
      <w:r w:rsidRPr="008A5EB2">
        <w:rPr>
          <w:rFonts w:ascii="Times New Roman" w:hAnsi="Times New Roman" w:cs="Times New Roman"/>
          <w:sz w:val="28"/>
          <w:szCs w:val="28"/>
        </w:rPr>
        <w:lastRenderedPageBreak/>
        <w:t>цене, зачастую оказываясь субъективно существенным условием</w:t>
      </w:r>
      <w:r w:rsidRPr="008A5EB2">
        <w:rPr>
          <w:rStyle w:val="a6"/>
          <w:rFonts w:ascii="Times New Roman" w:hAnsi="Times New Roman" w:cs="Times New Roman"/>
          <w:sz w:val="28"/>
          <w:szCs w:val="28"/>
        </w:rPr>
        <w:footnoteReference w:id="7"/>
      </w:r>
      <w:r w:rsidRPr="008A5EB2">
        <w:rPr>
          <w:rFonts w:ascii="Times New Roman" w:hAnsi="Times New Roman" w:cs="Times New Roman"/>
          <w:sz w:val="28"/>
          <w:szCs w:val="28"/>
        </w:rPr>
        <w:t>. Если акции продаются на организованных торгах (на бирже), то порядок оплаты определяется стандартными условиями договора. В этих случаях часто используется обеспечител</w:t>
      </w:r>
      <w:r w:rsidR="002C0CCF" w:rsidRPr="008A5EB2">
        <w:rPr>
          <w:rFonts w:ascii="Times New Roman" w:hAnsi="Times New Roman" w:cs="Times New Roman"/>
          <w:sz w:val="28"/>
          <w:szCs w:val="28"/>
        </w:rPr>
        <w:t>ьный платеж.</w:t>
      </w:r>
      <w:r w:rsidRPr="008A5EB2">
        <w:rPr>
          <w:rFonts w:ascii="Times New Roman" w:hAnsi="Times New Roman" w:cs="Times New Roman"/>
          <w:sz w:val="28"/>
          <w:szCs w:val="28"/>
        </w:rPr>
        <w:t xml:space="preserve"> Приобретение акций на бирже возможно только профессиональными участниками рынка ценных бумаг, прошедшими аккредитацию на конкретной фондовой бирже и в отношении акций, прошедших процедуру листинга на этой бирже. Иные субъекты могут приобрести акции на бирже только через посредника – брокера, являющегося профессиональным участником рынка ценных бумаг. В настоящее время активно применяются различные компьютерные программы для взаимодействия с брокерами, через которые подаются заявки в электронно</w:t>
      </w:r>
      <w:r w:rsidR="002C0CCF" w:rsidRPr="008A5EB2">
        <w:rPr>
          <w:rFonts w:ascii="Times New Roman" w:hAnsi="Times New Roman" w:cs="Times New Roman"/>
          <w:sz w:val="28"/>
          <w:szCs w:val="28"/>
        </w:rPr>
        <w:t>й форме</w:t>
      </w:r>
      <w:r w:rsidRPr="008A5EB2">
        <w:rPr>
          <w:rFonts w:ascii="Times New Roman" w:hAnsi="Times New Roman" w:cs="Times New Roman"/>
          <w:sz w:val="28"/>
          <w:szCs w:val="28"/>
        </w:rPr>
        <w:t xml:space="preserve"> брокеру для приобретения или отчуждения акций. Обычно в таких компьютерных программах обеспечивается и исполнение обязательств по оплате, которая производится непосредственно до или после совершения сделки в автоматическом режиме за счет средств, находящихся на лицевом счете покупателя, зарезервированных у брокера или иного посредника.  Условия договора купли-продажи в этом случае формируются по модели договора присоединения – они полностью разработаны профессиональным участником рынка ценных бумаг и запрограммирова</w:t>
      </w:r>
      <w:r w:rsidR="002C0CCF" w:rsidRPr="008A5EB2">
        <w:rPr>
          <w:rFonts w:ascii="Times New Roman" w:hAnsi="Times New Roman" w:cs="Times New Roman"/>
          <w:sz w:val="28"/>
          <w:szCs w:val="28"/>
        </w:rPr>
        <w:t>ны в соответствующей платформе.</w:t>
      </w:r>
      <w:r w:rsidRPr="008A5EB2">
        <w:rPr>
          <w:rFonts w:ascii="Times New Roman" w:hAnsi="Times New Roman" w:cs="Times New Roman"/>
          <w:sz w:val="28"/>
          <w:szCs w:val="28"/>
        </w:rPr>
        <w:t xml:space="preserve"> В договоре, заключаемом в целях получения дохода от разницы от  курсовой стоимости </w:t>
      </w:r>
      <w:r w:rsidR="002C0CCF" w:rsidRPr="008A5EB2">
        <w:rPr>
          <w:rFonts w:ascii="Times New Roman" w:hAnsi="Times New Roman" w:cs="Times New Roman"/>
          <w:sz w:val="28"/>
          <w:szCs w:val="28"/>
        </w:rPr>
        <w:t>акций (роста их капитализации),</w:t>
      </w:r>
      <w:r w:rsidRPr="008A5EB2">
        <w:rPr>
          <w:rFonts w:ascii="Times New Roman" w:hAnsi="Times New Roman" w:cs="Times New Roman"/>
          <w:sz w:val="28"/>
          <w:szCs w:val="28"/>
        </w:rPr>
        <w:t xml:space="preserve"> особого значения не имеет решение вопроса о порядке управления обществом, в том числе о порядке голосования на общем собрании, если уже составлен список лиц, </w:t>
      </w:r>
      <w:r w:rsidR="002C0CCF" w:rsidRPr="008A5EB2">
        <w:rPr>
          <w:rFonts w:ascii="Times New Roman" w:hAnsi="Times New Roman" w:cs="Times New Roman"/>
          <w:sz w:val="28"/>
          <w:szCs w:val="28"/>
        </w:rPr>
        <w:t>имеющих право на участие в нем.</w:t>
      </w:r>
      <w:r w:rsidRPr="008A5EB2">
        <w:rPr>
          <w:rFonts w:ascii="Times New Roman" w:hAnsi="Times New Roman" w:cs="Times New Roman"/>
          <w:sz w:val="28"/>
          <w:szCs w:val="28"/>
        </w:rPr>
        <w:t xml:space="preserve"> Если договор купли-продажи акций заключается не на организованном фондовом рынке без участия </w:t>
      </w:r>
      <w:r w:rsidRPr="008A5EB2">
        <w:rPr>
          <w:rFonts w:ascii="Times New Roman" w:hAnsi="Times New Roman" w:cs="Times New Roman"/>
          <w:sz w:val="28"/>
          <w:szCs w:val="28"/>
        </w:rPr>
        <w:lastRenderedPageBreak/>
        <w:t>профессиональных участников рынка ценных бумаг, то его условия все равно остаются несложными. В таком договоре стороны указывают только предмет договора и цену пакета. Вопросы корпоративного управления сторон такого договора не заботят, поэтому те правовые возможности, которые предоставлены п. 2 ст. 57 Закона об АО вкл</w:t>
      </w:r>
      <w:r w:rsidR="002C0CCF" w:rsidRPr="008A5EB2">
        <w:rPr>
          <w:rFonts w:ascii="Times New Roman" w:hAnsi="Times New Roman" w:cs="Times New Roman"/>
          <w:sz w:val="28"/>
          <w:szCs w:val="28"/>
        </w:rPr>
        <w:t>ючаются в договор, как правило,</w:t>
      </w:r>
      <w:r w:rsidRPr="008A5EB2">
        <w:rPr>
          <w:rFonts w:ascii="Times New Roman" w:hAnsi="Times New Roman" w:cs="Times New Roman"/>
          <w:sz w:val="28"/>
          <w:szCs w:val="28"/>
        </w:rPr>
        <w:t xml:space="preserve"> без дискуссии сторон и не вызывают конфликтов. Вместе с тем, если покупатель не настоит на предоставлении ему права голоса на ближайшем собрании, то по этим акциям вряд ли вообще кто-то будет голосовать вообще, посколь</w:t>
      </w:r>
      <w:r w:rsidR="00693402" w:rsidRPr="008A5EB2">
        <w:rPr>
          <w:rFonts w:ascii="Times New Roman" w:hAnsi="Times New Roman" w:cs="Times New Roman"/>
          <w:sz w:val="28"/>
          <w:szCs w:val="28"/>
        </w:rPr>
        <w:t>ку право на управление</w:t>
      </w:r>
      <w:r w:rsidRPr="008A5EB2">
        <w:rPr>
          <w:rFonts w:ascii="Times New Roman" w:hAnsi="Times New Roman" w:cs="Times New Roman"/>
          <w:sz w:val="28"/>
          <w:szCs w:val="28"/>
        </w:rPr>
        <w:t xml:space="preserve"> продавцу изначально было не интересно. В таких договорах, как правило, отсутс</w:t>
      </w:r>
      <w:r w:rsidR="00693402" w:rsidRPr="008A5EB2">
        <w:rPr>
          <w:rFonts w:ascii="Times New Roman" w:hAnsi="Times New Roman" w:cs="Times New Roman"/>
          <w:sz w:val="28"/>
          <w:szCs w:val="28"/>
        </w:rPr>
        <w:t xml:space="preserve">твуют требования к эмитенту; не </w:t>
      </w:r>
      <w:r w:rsidRPr="008A5EB2">
        <w:rPr>
          <w:rFonts w:ascii="Times New Roman" w:hAnsi="Times New Roman" w:cs="Times New Roman"/>
          <w:sz w:val="28"/>
          <w:szCs w:val="28"/>
        </w:rPr>
        <w:t xml:space="preserve">используются сложные конструкции, характерные для передачи корпоративного контроля. </w:t>
      </w:r>
    </w:p>
    <w:p w:rsidR="00693402" w:rsidRPr="008A5EB2" w:rsidRDefault="00B71B4F" w:rsidP="008A5EB2">
      <w:pPr>
        <w:spacing w:after="0" w:line="360" w:lineRule="auto"/>
        <w:ind w:firstLine="708"/>
        <w:jc w:val="both"/>
        <w:rPr>
          <w:rFonts w:ascii="Times New Roman" w:hAnsi="Times New Roman" w:cs="Times New Roman"/>
          <w:sz w:val="28"/>
          <w:szCs w:val="28"/>
        </w:rPr>
      </w:pPr>
      <w:r w:rsidRPr="008A5EB2">
        <w:rPr>
          <w:rFonts w:ascii="Times New Roman" w:hAnsi="Times New Roman" w:cs="Times New Roman"/>
          <w:sz w:val="28"/>
          <w:szCs w:val="28"/>
        </w:rPr>
        <w:t>Все условия о нарушении могут быть све</w:t>
      </w:r>
      <w:r w:rsidR="00693402" w:rsidRPr="008A5EB2">
        <w:rPr>
          <w:rFonts w:ascii="Times New Roman" w:hAnsi="Times New Roman" w:cs="Times New Roman"/>
          <w:sz w:val="28"/>
          <w:szCs w:val="28"/>
        </w:rPr>
        <w:t>дены</w:t>
      </w:r>
      <w:r w:rsidRPr="008A5EB2">
        <w:rPr>
          <w:rFonts w:ascii="Times New Roman" w:hAnsi="Times New Roman" w:cs="Times New Roman"/>
          <w:sz w:val="28"/>
          <w:szCs w:val="28"/>
        </w:rPr>
        <w:t xml:space="preserve"> к несвоевременной передаче и несвоевременной оплате, поэтому сторонам для защиты своих прав достаточно механизмов, содержащихся в гл. 30 ГК РФ (проценты за пользование чужими денежными средствами, понуждение к исполнению денежного обязательства).</w:t>
      </w:r>
    </w:p>
    <w:p w:rsidR="00866AE0" w:rsidRPr="008A5EB2" w:rsidRDefault="00B71B4F" w:rsidP="008A5EB2">
      <w:pPr>
        <w:spacing w:after="0" w:line="360" w:lineRule="auto"/>
        <w:ind w:firstLine="708"/>
        <w:jc w:val="both"/>
        <w:rPr>
          <w:rFonts w:ascii="Times New Roman" w:hAnsi="Times New Roman" w:cs="Times New Roman"/>
          <w:sz w:val="28"/>
          <w:szCs w:val="28"/>
        </w:rPr>
      </w:pPr>
      <w:r w:rsidRPr="008A5EB2">
        <w:rPr>
          <w:rFonts w:ascii="Times New Roman" w:hAnsi="Times New Roman" w:cs="Times New Roman"/>
          <w:sz w:val="28"/>
          <w:szCs w:val="28"/>
        </w:rPr>
        <w:t>Так, удовлетворяя  требования временной администрации публич</w:t>
      </w:r>
      <w:r w:rsidR="00693402" w:rsidRPr="008A5EB2">
        <w:rPr>
          <w:rFonts w:ascii="Times New Roman" w:hAnsi="Times New Roman" w:cs="Times New Roman"/>
          <w:sz w:val="28"/>
          <w:szCs w:val="28"/>
        </w:rPr>
        <w:t>ного акционерного общества АКБ «Инвестиционный торговый банк»</w:t>
      </w:r>
      <w:r w:rsidRPr="008A5EB2">
        <w:rPr>
          <w:rFonts w:ascii="Times New Roman" w:hAnsi="Times New Roman" w:cs="Times New Roman"/>
          <w:sz w:val="28"/>
          <w:szCs w:val="28"/>
        </w:rPr>
        <w:t xml:space="preserve"> о взыскании с покупателя Платонова Г.Д. задолженности по договору купли-продажи акций и процентов за пользование чужими денежными средствами, суд указал: «Согласно части 1 статьи 486 Гражданского кодекса Российской Федерации покупатель обязан оплатить товар непосредственно до или после передачи ему продавцом товара, если иное не предусмотрено настоящим Кодексом, другим законом, иными правовыми актами или договором купли-продажи и не вытекает из существа обязательства. В пункте 3 статьи 488 Гражданского кодекса Российской Федерации определено, что в случае, когда покупатель, получивший товар, не исполняет обязанность по его оплате в установленный договором купли-продажи срок, продавец вправе потребовать оплаты переданного товара или возврата неоплаченных товаров. </w:t>
      </w:r>
      <w:r w:rsidRPr="008A5EB2">
        <w:rPr>
          <w:rFonts w:ascii="Times New Roman" w:hAnsi="Times New Roman" w:cs="Times New Roman"/>
          <w:sz w:val="28"/>
          <w:szCs w:val="28"/>
        </w:rPr>
        <w:lastRenderedPageBreak/>
        <w:t>Если покупатель своевременно не оплачивает переданный в соответствии с договором купли-продажи товар, продавец вправе потребовать оплаты товара и уплаты процентов в соответствии со статьей 395 Гражданского кодекса Российской Федерации (пункт 3 статьи 486 Гражданского кодекса Российской Федерации)»</w:t>
      </w:r>
      <w:r w:rsidRPr="008A5EB2">
        <w:rPr>
          <w:rStyle w:val="a6"/>
          <w:rFonts w:ascii="Times New Roman" w:hAnsi="Times New Roman" w:cs="Times New Roman"/>
          <w:sz w:val="28"/>
          <w:szCs w:val="28"/>
        </w:rPr>
        <w:footnoteReference w:id="8"/>
      </w:r>
      <w:r w:rsidR="00693402" w:rsidRPr="008A5EB2">
        <w:rPr>
          <w:rFonts w:ascii="Times New Roman" w:hAnsi="Times New Roman" w:cs="Times New Roman"/>
          <w:sz w:val="28"/>
          <w:szCs w:val="28"/>
        </w:rPr>
        <w:t>.</w:t>
      </w:r>
    </w:p>
    <w:p w:rsidR="00866AE0" w:rsidRPr="008A5EB2" w:rsidRDefault="00866AE0" w:rsidP="008A5EB2">
      <w:pPr>
        <w:spacing w:after="0" w:line="360" w:lineRule="auto"/>
        <w:ind w:firstLine="708"/>
        <w:jc w:val="both"/>
        <w:rPr>
          <w:rFonts w:ascii="Times New Roman" w:hAnsi="Times New Roman" w:cs="Times New Roman"/>
          <w:sz w:val="28"/>
          <w:szCs w:val="28"/>
        </w:rPr>
      </w:pPr>
    </w:p>
    <w:p w:rsidR="00B71B4F" w:rsidRPr="008A5EB2" w:rsidRDefault="00007033" w:rsidP="008A5EB2">
      <w:pPr>
        <w:spacing w:after="0" w:line="360" w:lineRule="auto"/>
        <w:ind w:firstLine="708"/>
        <w:jc w:val="both"/>
        <w:rPr>
          <w:rFonts w:ascii="Times New Roman" w:hAnsi="Times New Roman" w:cs="Times New Roman"/>
          <w:sz w:val="28"/>
          <w:szCs w:val="28"/>
        </w:rPr>
      </w:pPr>
      <w:r w:rsidRPr="008A5EB2">
        <w:rPr>
          <w:rFonts w:ascii="Times New Roman" w:hAnsi="Times New Roman" w:cs="Times New Roman"/>
          <w:b/>
          <w:sz w:val="28"/>
          <w:szCs w:val="28"/>
        </w:rPr>
        <w:t xml:space="preserve">2. </w:t>
      </w:r>
      <w:r w:rsidR="00B71B4F" w:rsidRPr="008A5EB2">
        <w:rPr>
          <w:rFonts w:ascii="Times New Roman" w:hAnsi="Times New Roman" w:cs="Times New Roman"/>
          <w:b/>
          <w:sz w:val="28"/>
          <w:szCs w:val="28"/>
        </w:rPr>
        <w:t>Получение выгоды от злоупотребления корпоративными правами</w:t>
      </w:r>
    </w:p>
    <w:p w:rsidR="00B71B4F" w:rsidRPr="008A5EB2" w:rsidRDefault="00B71B4F" w:rsidP="008A5EB2">
      <w:pPr>
        <w:spacing w:after="0" w:line="360" w:lineRule="auto"/>
        <w:ind w:firstLine="708"/>
        <w:jc w:val="both"/>
        <w:rPr>
          <w:rFonts w:ascii="Times New Roman" w:hAnsi="Times New Roman" w:cs="Times New Roman"/>
          <w:sz w:val="28"/>
          <w:szCs w:val="28"/>
        </w:rPr>
      </w:pPr>
      <w:r w:rsidRPr="008A5EB2">
        <w:rPr>
          <w:rFonts w:ascii="Times New Roman" w:hAnsi="Times New Roman" w:cs="Times New Roman"/>
          <w:sz w:val="28"/>
          <w:szCs w:val="28"/>
        </w:rPr>
        <w:t>Одной из важных проблем в сфер</w:t>
      </w:r>
      <w:r w:rsidR="00007033" w:rsidRPr="008A5EB2">
        <w:rPr>
          <w:rFonts w:ascii="Times New Roman" w:hAnsi="Times New Roman" w:cs="Times New Roman"/>
          <w:sz w:val="28"/>
          <w:szCs w:val="28"/>
        </w:rPr>
        <w:t>е акционерного права является так называемый</w:t>
      </w:r>
      <w:r w:rsidRPr="008A5EB2">
        <w:rPr>
          <w:rFonts w:ascii="Times New Roman" w:hAnsi="Times New Roman" w:cs="Times New Roman"/>
          <w:sz w:val="28"/>
          <w:szCs w:val="28"/>
        </w:rPr>
        <w:t xml:space="preserve"> </w:t>
      </w:r>
      <w:proofErr w:type="spellStart"/>
      <w:r w:rsidRPr="008A5EB2">
        <w:rPr>
          <w:rFonts w:ascii="Times New Roman" w:hAnsi="Times New Roman" w:cs="Times New Roman"/>
          <w:sz w:val="28"/>
          <w:szCs w:val="28"/>
        </w:rPr>
        <w:t>гринмэйл</w:t>
      </w:r>
      <w:proofErr w:type="spellEnd"/>
      <w:r w:rsidRPr="008A5EB2">
        <w:rPr>
          <w:rFonts w:ascii="Times New Roman" w:hAnsi="Times New Roman" w:cs="Times New Roman"/>
          <w:sz w:val="28"/>
          <w:szCs w:val="28"/>
        </w:rPr>
        <w:t xml:space="preserve"> (корпоративный шантаж)</w:t>
      </w:r>
      <w:r w:rsidRPr="008A5EB2">
        <w:rPr>
          <w:rStyle w:val="a6"/>
          <w:rFonts w:ascii="Times New Roman" w:hAnsi="Times New Roman" w:cs="Times New Roman"/>
          <w:sz w:val="28"/>
          <w:szCs w:val="28"/>
        </w:rPr>
        <w:footnoteReference w:id="9"/>
      </w:r>
      <w:r w:rsidRPr="008A5EB2">
        <w:rPr>
          <w:rFonts w:ascii="Times New Roman" w:hAnsi="Times New Roman" w:cs="Times New Roman"/>
          <w:sz w:val="28"/>
          <w:szCs w:val="28"/>
        </w:rPr>
        <w:t xml:space="preserve">. Речь идет о ситуации, когда лицо приобретает акции с целью понудить (заставить) выкупить их по более высокой цене, для предотвращения «неудобств» своего участия в обществе. </w:t>
      </w:r>
    </w:p>
    <w:p w:rsidR="00007033" w:rsidRPr="008A5EB2" w:rsidRDefault="00B71B4F" w:rsidP="008A5EB2">
      <w:pPr>
        <w:spacing w:after="0" w:line="360" w:lineRule="auto"/>
        <w:ind w:firstLine="708"/>
        <w:jc w:val="both"/>
        <w:rPr>
          <w:rFonts w:ascii="Times New Roman" w:hAnsi="Times New Roman" w:cs="Times New Roman"/>
          <w:sz w:val="28"/>
          <w:szCs w:val="28"/>
        </w:rPr>
      </w:pPr>
      <w:r w:rsidRPr="008A5EB2">
        <w:rPr>
          <w:rFonts w:ascii="Times New Roman" w:hAnsi="Times New Roman" w:cs="Times New Roman"/>
          <w:sz w:val="28"/>
          <w:szCs w:val="28"/>
        </w:rPr>
        <w:t>Если при при</w:t>
      </w:r>
      <w:r w:rsidR="00007033" w:rsidRPr="008A5EB2">
        <w:rPr>
          <w:rFonts w:ascii="Times New Roman" w:hAnsi="Times New Roman" w:cs="Times New Roman"/>
          <w:sz w:val="28"/>
          <w:szCs w:val="28"/>
        </w:rPr>
        <w:t>обретении</w:t>
      </w:r>
      <w:r w:rsidRPr="008A5EB2">
        <w:rPr>
          <w:rFonts w:ascii="Times New Roman" w:hAnsi="Times New Roman" w:cs="Times New Roman"/>
          <w:sz w:val="28"/>
          <w:szCs w:val="28"/>
        </w:rPr>
        <w:t xml:space="preserve"> акций для  целей получения дохода от роста их курсовой стоимости акционер не желает иметь корпоративные права, то в случае </w:t>
      </w:r>
      <w:proofErr w:type="spellStart"/>
      <w:r w:rsidRPr="008A5EB2">
        <w:rPr>
          <w:rFonts w:ascii="Times New Roman" w:hAnsi="Times New Roman" w:cs="Times New Roman"/>
          <w:sz w:val="28"/>
          <w:szCs w:val="28"/>
        </w:rPr>
        <w:t>гринмэйла</w:t>
      </w:r>
      <w:proofErr w:type="spellEnd"/>
      <w:r w:rsidRPr="008A5EB2">
        <w:rPr>
          <w:rFonts w:ascii="Times New Roman" w:hAnsi="Times New Roman" w:cs="Times New Roman"/>
          <w:sz w:val="28"/>
          <w:szCs w:val="28"/>
        </w:rPr>
        <w:t xml:space="preserve"> акцион</w:t>
      </w:r>
      <w:r w:rsidR="00007033" w:rsidRPr="008A5EB2">
        <w:rPr>
          <w:rFonts w:ascii="Times New Roman" w:hAnsi="Times New Roman" w:cs="Times New Roman"/>
          <w:sz w:val="28"/>
          <w:szCs w:val="28"/>
        </w:rPr>
        <w:t xml:space="preserve">еру нужны корпоративные права, </w:t>
      </w:r>
      <w:r w:rsidRPr="008A5EB2">
        <w:rPr>
          <w:rFonts w:ascii="Times New Roman" w:hAnsi="Times New Roman" w:cs="Times New Roman"/>
          <w:sz w:val="28"/>
          <w:szCs w:val="28"/>
        </w:rPr>
        <w:t>однако использовать он их планир</w:t>
      </w:r>
      <w:r w:rsidR="00007033" w:rsidRPr="008A5EB2">
        <w:rPr>
          <w:rFonts w:ascii="Times New Roman" w:hAnsi="Times New Roman" w:cs="Times New Roman"/>
          <w:sz w:val="28"/>
          <w:szCs w:val="28"/>
        </w:rPr>
        <w:t>ует не по основному назначению,</w:t>
      </w:r>
      <w:r w:rsidRPr="008A5EB2">
        <w:rPr>
          <w:rFonts w:ascii="Times New Roman" w:hAnsi="Times New Roman" w:cs="Times New Roman"/>
          <w:sz w:val="28"/>
          <w:szCs w:val="28"/>
        </w:rPr>
        <w:t xml:space="preserve"> а для причинения вреда обществу.</w:t>
      </w:r>
    </w:p>
    <w:p w:rsidR="00B71B4F" w:rsidRPr="008A5EB2" w:rsidRDefault="00B71B4F" w:rsidP="008A5EB2">
      <w:pPr>
        <w:spacing w:after="0" w:line="360" w:lineRule="auto"/>
        <w:ind w:firstLine="708"/>
        <w:jc w:val="both"/>
        <w:rPr>
          <w:rFonts w:ascii="Times New Roman" w:hAnsi="Times New Roman" w:cs="Times New Roman"/>
          <w:sz w:val="28"/>
          <w:szCs w:val="28"/>
        </w:rPr>
      </w:pPr>
      <w:r w:rsidRPr="008A5EB2">
        <w:rPr>
          <w:rFonts w:ascii="Times New Roman" w:hAnsi="Times New Roman" w:cs="Times New Roman"/>
          <w:sz w:val="28"/>
          <w:szCs w:val="28"/>
        </w:rPr>
        <w:t>В литературе имеется дискуссия, чем является такое поведение акционера правонарушением или злоупотреблением правом</w:t>
      </w:r>
      <w:r w:rsidRPr="008A5EB2">
        <w:rPr>
          <w:rStyle w:val="a6"/>
          <w:rFonts w:ascii="Times New Roman" w:hAnsi="Times New Roman" w:cs="Times New Roman"/>
          <w:sz w:val="28"/>
          <w:szCs w:val="28"/>
        </w:rPr>
        <w:footnoteReference w:id="10"/>
      </w:r>
      <w:r w:rsidRPr="008A5EB2">
        <w:rPr>
          <w:rFonts w:ascii="Times New Roman" w:hAnsi="Times New Roman" w:cs="Times New Roman"/>
          <w:sz w:val="28"/>
          <w:szCs w:val="28"/>
        </w:rPr>
        <w:t xml:space="preserve">. В любом случае, если </w:t>
      </w:r>
      <w:proofErr w:type="spellStart"/>
      <w:r w:rsidRPr="008A5EB2">
        <w:rPr>
          <w:rFonts w:ascii="Times New Roman" w:hAnsi="Times New Roman" w:cs="Times New Roman"/>
          <w:sz w:val="28"/>
          <w:szCs w:val="28"/>
        </w:rPr>
        <w:t>акционер-гринмэйлер</w:t>
      </w:r>
      <w:proofErr w:type="spellEnd"/>
      <w:r w:rsidRPr="008A5EB2">
        <w:rPr>
          <w:rFonts w:ascii="Times New Roman" w:hAnsi="Times New Roman" w:cs="Times New Roman"/>
          <w:sz w:val="28"/>
          <w:szCs w:val="28"/>
        </w:rPr>
        <w:t xml:space="preserve"> достигнет  успеха, то его акции будут </w:t>
      </w:r>
      <w:r w:rsidRPr="008A5EB2">
        <w:rPr>
          <w:rFonts w:ascii="Times New Roman" w:hAnsi="Times New Roman" w:cs="Times New Roman"/>
          <w:sz w:val="28"/>
          <w:szCs w:val="28"/>
        </w:rPr>
        <w:lastRenderedPageBreak/>
        <w:t xml:space="preserve">выкуплены по цене, значительно выше рыночной стоимости. Вопрос о правомерности (законности) такой сделки вызывает существенные вопросы. </w:t>
      </w:r>
      <w:r w:rsidR="00007033" w:rsidRPr="008A5EB2">
        <w:rPr>
          <w:rFonts w:ascii="Times New Roman" w:hAnsi="Times New Roman" w:cs="Times New Roman"/>
          <w:i/>
          <w:sz w:val="28"/>
          <w:szCs w:val="28"/>
        </w:rPr>
        <w:t xml:space="preserve">Можно ли квалифицировать </w:t>
      </w:r>
      <w:r w:rsidRPr="008A5EB2">
        <w:rPr>
          <w:rFonts w:ascii="Times New Roman" w:hAnsi="Times New Roman" w:cs="Times New Roman"/>
          <w:i/>
          <w:sz w:val="28"/>
          <w:szCs w:val="28"/>
        </w:rPr>
        <w:t>такую сделку как совершенную под влиянием угрозы</w:t>
      </w:r>
      <w:r w:rsidRPr="008A5EB2">
        <w:rPr>
          <w:rFonts w:ascii="Times New Roman" w:hAnsi="Times New Roman" w:cs="Times New Roman"/>
          <w:sz w:val="28"/>
          <w:szCs w:val="28"/>
        </w:rPr>
        <w:t xml:space="preserve"> </w:t>
      </w:r>
      <w:r w:rsidRPr="008A5EB2">
        <w:rPr>
          <w:rFonts w:ascii="Times New Roman" w:hAnsi="Times New Roman" w:cs="Times New Roman"/>
          <w:i/>
          <w:sz w:val="28"/>
          <w:szCs w:val="28"/>
        </w:rPr>
        <w:t>или как кабальную сделку</w:t>
      </w:r>
      <w:r w:rsidRPr="008A5EB2">
        <w:rPr>
          <w:rFonts w:ascii="Times New Roman" w:hAnsi="Times New Roman" w:cs="Times New Roman"/>
          <w:sz w:val="28"/>
          <w:szCs w:val="28"/>
        </w:rPr>
        <w:t xml:space="preserve"> (ст. 179 ГК РФ</w:t>
      </w:r>
      <w:r w:rsidR="00007033" w:rsidRPr="008A5EB2">
        <w:rPr>
          <w:rFonts w:ascii="Times New Roman" w:hAnsi="Times New Roman" w:cs="Times New Roman"/>
          <w:sz w:val="28"/>
          <w:szCs w:val="28"/>
        </w:rPr>
        <w:t>)?</w:t>
      </w:r>
    </w:p>
    <w:p w:rsidR="00B71B4F" w:rsidRPr="008A5EB2" w:rsidRDefault="00B71B4F" w:rsidP="008A5EB2">
      <w:pPr>
        <w:autoSpaceDE w:val="0"/>
        <w:autoSpaceDN w:val="0"/>
        <w:adjustRightInd w:val="0"/>
        <w:spacing w:after="0" w:line="360" w:lineRule="auto"/>
        <w:ind w:firstLine="540"/>
        <w:jc w:val="both"/>
        <w:rPr>
          <w:rFonts w:ascii="Times New Roman" w:hAnsi="Times New Roman" w:cs="Times New Roman"/>
          <w:sz w:val="28"/>
          <w:szCs w:val="28"/>
        </w:rPr>
      </w:pPr>
      <w:bookmarkStart w:id="1" w:name="Par0"/>
      <w:bookmarkEnd w:id="1"/>
      <w:r w:rsidRPr="008A5EB2">
        <w:rPr>
          <w:rFonts w:ascii="Times New Roman" w:hAnsi="Times New Roman" w:cs="Times New Roman"/>
          <w:sz w:val="28"/>
          <w:szCs w:val="28"/>
        </w:rPr>
        <w:t xml:space="preserve">Как следует из закона, сделка, совершенная под влиянием </w:t>
      </w:r>
      <w:hyperlink r:id="rId8" w:history="1">
        <w:r w:rsidRPr="008A5EB2">
          <w:rPr>
            <w:rFonts w:ascii="Times New Roman" w:hAnsi="Times New Roman" w:cs="Times New Roman"/>
            <w:sz w:val="28"/>
            <w:szCs w:val="28"/>
          </w:rPr>
          <w:t xml:space="preserve"> угрозы</w:t>
        </w:r>
      </w:hyperlink>
      <w:r w:rsidRPr="008A5EB2">
        <w:rPr>
          <w:rFonts w:ascii="Times New Roman" w:hAnsi="Times New Roman" w:cs="Times New Roman"/>
          <w:sz w:val="28"/>
          <w:szCs w:val="28"/>
        </w:rPr>
        <w:t xml:space="preserve"> может быть признана судом недействительной по иску потерпевшего (п.1 ст. 179 ГК РФ). </w:t>
      </w:r>
      <w:bookmarkStart w:id="2" w:name="Par4"/>
      <w:bookmarkEnd w:id="2"/>
    </w:p>
    <w:p w:rsidR="003676F8" w:rsidRPr="008A5EB2" w:rsidRDefault="00B71B4F" w:rsidP="008A5EB2">
      <w:pPr>
        <w:autoSpaceDE w:val="0"/>
        <w:autoSpaceDN w:val="0"/>
        <w:adjustRightInd w:val="0"/>
        <w:spacing w:after="0" w:line="360" w:lineRule="auto"/>
        <w:ind w:firstLine="540"/>
        <w:jc w:val="both"/>
        <w:rPr>
          <w:rFonts w:ascii="Times New Roman" w:hAnsi="Times New Roman" w:cs="Times New Roman"/>
          <w:sz w:val="28"/>
          <w:szCs w:val="28"/>
        </w:rPr>
      </w:pPr>
      <w:r w:rsidRPr="008A5EB2">
        <w:rPr>
          <w:rFonts w:ascii="Times New Roman" w:hAnsi="Times New Roman" w:cs="Times New Roman"/>
          <w:sz w:val="28"/>
          <w:szCs w:val="28"/>
        </w:rPr>
        <w:t>Для начала заметим, что суды допускают признание недействительными сделок, совершенных под влиянием угрозы не только гражданами, но и  юридическими лицами. Так, в п. 14 Информационного письма Президиума ВАС от 10 декабря 2013 г. N 162</w:t>
      </w:r>
      <w:r w:rsidR="00007033" w:rsidRPr="008A5EB2">
        <w:rPr>
          <w:rStyle w:val="a6"/>
          <w:rFonts w:ascii="Times New Roman" w:hAnsi="Times New Roman" w:cs="Times New Roman"/>
          <w:sz w:val="28"/>
          <w:szCs w:val="28"/>
        </w:rPr>
        <w:footnoteReference w:id="11"/>
      </w:r>
      <w:r w:rsidRPr="008A5EB2">
        <w:rPr>
          <w:rFonts w:ascii="Times New Roman" w:hAnsi="Times New Roman" w:cs="Times New Roman"/>
          <w:sz w:val="28"/>
          <w:szCs w:val="28"/>
        </w:rPr>
        <w:t xml:space="preserve"> </w:t>
      </w:r>
      <w:r w:rsidR="00007033" w:rsidRPr="008A5EB2">
        <w:rPr>
          <w:rFonts w:ascii="Times New Roman" w:hAnsi="Times New Roman" w:cs="Times New Roman"/>
          <w:sz w:val="28"/>
          <w:szCs w:val="28"/>
        </w:rPr>
        <w:t>суд  выразил позицию о том, что</w:t>
      </w:r>
      <w:r w:rsidRPr="008A5EB2">
        <w:rPr>
          <w:rFonts w:ascii="Times New Roman" w:hAnsi="Times New Roman" w:cs="Times New Roman"/>
          <w:sz w:val="28"/>
          <w:szCs w:val="28"/>
        </w:rPr>
        <w:t xml:space="preserve"> на основании ст. 179 ГК РФ может быть признана недействительной сделка, если она была заключена не в результате самостоятельного свободного волеизъявления, а под влиянием угрозы, которая хотя и выражалась в возможности совершения правомерных действий, но была направлена на достижение правовых последствий, не желаемых потерпевшей стороной. Угроза осуществить право является основанием для признания сделки недействительной, если под влиянием этой угрозы сторона совершила сделку, не связанную с указанным правом</w:t>
      </w:r>
      <w:r w:rsidR="0062074C" w:rsidRPr="008A5EB2">
        <w:rPr>
          <w:rStyle w:val="a6"/>
          <w:rFonts w:ascii="Times New Roman" w:hAnsi="Times New Roman" w:cs="Times New Roman"/>
          <w:sz w:val="28"/>
          <w:szCs w:val="28"/>
        </w:rPr>
        <w:footnoteReference w:id="12"/>
      </w:r>
      <w:r w:rsidRPr="008A5EB2">
        <w:rPr>
          <w:rFonts w:ascii="Times New Roman" w:hAnsi="Times New Roman" w:cs="Times New Roman"/>
          <w:sz w:val="28"/>
          <w:szCs w:val="28"/>
        </w:rPr>
        <w:t>.</w:t>
      </w:r>
    </w:p>
    <w:p w:rsidR="003676F8" w:rsidRPr="008A5EB2" w:rsidRDefault="00B71B4F" w:rsidP="008A5EB2">
      <w:pPr>
        <w:autoSpaceDE w:val="0"/>
        <w:autoSpaceDN w:val="0"/>
        <w:adjustRightInd w:val="0"/>
        <w:spacing w:after="0" w:line="360" w:lineRule="auto"/>
        <w:ind w:firstLine="540"/>
        <w:jc w:val="both"/>
        <w:rPr>
          <w:rFonts w:ascii="Times New Roman" w:hAnsi="Times New Roman" w:cs="Times New Roman"/>
          <w:sz w:val="28"/>
          <w:szCs w:val="28"/>
        </w:rPr>
      </w:pPr>
      <w:proofErr w:type="spellStart"/>
      <w:r w:rsidRPr="008A5EB2">
        <w:rPr>
          <w:rFonts w:ascii="Times New Roman" w:hAnsi="Times New Roman" w:cs="Times New Roman"/>
          <w:sz w:val="28"/>
          <w:szCs w:val="28"/>
        </w:rPr>
        <w:t>Акционер-гринмэйлер</w:t>
      </w:r>
      <w:proofErr w:type="spellEnd"/>
      <w:r w:rsidRPr="008A5EB2">
        <w:rPr>
          <w:rFonts w:ascii="Times New Roman" w:hAnsi="Times New Roman" w:cs="Times New Roman"/>
          <w:sz w:val="28"/>
          <w:szCs w:val="28"/>
        </w:rPr>
        <w:t xml:space="preserve"> угрожает обществу совершением формально правомерных действий (требование о созыве очередного общего собрания, включение вопросов в повестку дня, обжалование решений общих собраний и советов дир</w:t>
      </w:r>
      <w:r w:rsidR="003676F8" w:rsidRPr="008A5EB2">
        <w:rPr>
          <w:rFonts w:ascii="Times New Roman" w:hAnsi="Times New Roman" w:cs="Times New Roman"/>
          <w:sz w:val="28"/>
          <w:szCs w:val="28"/>
        </w:rPr>
        <w:t>екторов, требование информации,</w:t>
      </w:r>
      <w:r w:rsidRPr="008A5EB2">
        <w:rPr>
          <w:rFonts w:ascii="Times New Roman" w:hAnsi="Times New Roman" w:cs="Times New Roman"/>
          <w:sz w:val="28"/>
          <w:szCs w:val="28"/>
        </w:rPr>
        <w:t xml:space="preserve"> возмещение убытков, причиненных членами органов управления и др.), вынуждая выкупить у него </w:t>
      </w:r>
      <w:r w:rsidRPr="008A5EB2">
        <w:rPr>
          <w:rFonts w:ascii="Times New Roman" w:hAnsi="Times New Roman" w:cs="Times New Roman"/>
          <w:sz w:val="28"/>
          <w:szCs w:val="28"/>
        </w:rPr>
        <w:lastRenderedPageBreak/>
        <w:t>акции по завышенной стоимости. Покупателем в этом случае может быть другой акционер, само общество или их  аффилированные лица - главное, что сделка купли-продажи находится в причинно-следствен</w:t>
      </w:r>
      <w:r w:rsidR="003676F8" w:rsidRPr="008A5EB2">
        <w:rPr>
          <w:rFonts w:ascii="Times New Roman" w:hAnsi="Times New Roman" w:cs="Times New Roman"/>
          <w:sz w:val="28"/>
          <w:szCs w:val="28"/>
        </w:rPr>
        <w:t>ной связи с</w:t>
      </w:r>
      <w:r w:rsidRPr="008A5EB2">
        <w:rPr>
          <w:rFonts w:ascii="Times New Roman" w:hAnsi="Times New Roman" w:cs="Times New Roman"/>
          <w:sz w:val="28"/>
          <w:szCs w:val="28"/>
        </w:rPr>
        <w:t xml:space="preserve"> этой угрозой реализации права.</w:t>
      </w:r>
      <w:r w:rsidRPr="008A5EB2">
        <w:rPr>
          <w:rFonts w:ascii="Times New Roman" w:hAnsi="Times New Roman" w:cs="Times New Roman"/>
          <w:sz w:val="24"/>
          <w:szCs w:val="24"/>
        </w:rPr>
        <w:t xml:space="preserve"> </w:t>
      </w:r>
      <w:r w:rsidR="003676F8" w:rsidRPr="008A5EB2">
        <w:rPr>
          <w:rFonts w:ascii="Times New Roman" w:hAnsi="Times New Roman" w:cs="Times New Roman"/>
          <w:sz w:val="28"/>
          <w:szCs w:val="28"/>
        </w:rPr>
        <w:t xml:space="preserve">Для того </w:t>
      </w:r>
      <w:r w:rsidRPr="008A5EB2">
        <w:rPr>
          <w:rFonts w:ascii="Times New Roman" w:hAnsi="Times New Roman" w:cs="Times New Roman"/>
          <w:sz w:val="28"/>
          <w:szCs w:val="28"/>
        </w:rPr>
        <w:t xml:space="preserve">чтобы обжаловать сделку как совершенную под влиянием угрозы, надо доказать, что эта </w:t>
      </w:r>
      <w:r w:rsidRPr="008A5EB2">
        <w:rPr>
          <w:rFonts w:ascii="Times New Roman" w:hAnsi="Times New Roman" w:cs="Times New Roman"/>
          <w:b/>
          <w:i/>
          <w:sz w:val="28"/>
          <w:szCs w:val="28"/>
        </w:rPr>
        <w:t>угроза носила серьезный характер, была осуществимой и противозаконной</w:t>
      </w:r>
      <w:r w:rsidRPr="008A5EB2">
        <w:rPr>
          <w:rStyle w:val="a6"/>
          <w:rFonts w:ascii="Times New Roman" w:hAnsi="Times New Roman" w:cs="Times New Roman"/>
          <w:b/>
          <w:i/>
          <w:sz w:val="28"/>
          <w:szCs w:val="28"/>
        </w:rPr>
        <w:footnoteReference w:id="13"/>
      </w:r>
      <w:r w:rsidRPr="008A5EB2">
        <w:rPr>
          <w:rFonts w:ascii="Times New Roman" w:hAnsi="Times New Roman" w:cs="Times New Roman"/>
          <w:b/>
          <w:i/>
          <w:sz w:val="28"/>
          <w:szCs w:val="28"/>
        </w:rPr>
        <w:t>.</w:t>
      </w:r>
    </w:p>
    <w:p w:rsidR="00DD65F8" w:rsidRPr="008A5EB2" w:rsidRDefault="00B71B4F" w:rsidP="008A5EB2">
      <w:pPr>
        <w:autoSpaceDE w:val="0"/>
        <w:autoSpaceDN w:val="0"/>
        <w:adjustRightInd w:val="0"/>
        <w:spacing w:after="0" w:line="360" w:lineRule="auto"/>
        <w:ind w:firstLine="540"/>
        <w:jc w:val="both"/>
        <w:rPr>
          <w:rFonts w:ascii="Times New Roman" w:hAnsi="Times New Roman" w:cs="Times New Roman"/>
          <w:sz w:val="28"/>
          <w:szCs w:val="28"/>
        </w:rPr>
      </w:pPr>
      <w:r w:rsidRPr="008A5EB2">
        <w:rPr>
          <w:rFonts w:ascii="Times New Roman" w:hAnsi="Times New Roman" w:cs="Times New Roman"/>
          <w:i/>
          <w:sz w:val="28"/>
          <w:szCs w:val="28"/>
        </w:rPr>
        <w:t>Серьезный характер</w:t>
      </w:r>
      <w:r w:rsidRPr="008A5EB2">
        <w:rPr>
          <w:rFonts w:ascii="Times New Roman" w:hAnsi="Times New Roman" w:cs="Times New Roman"/>
          <w:sz w:val="28"/>
          <w:szCs w:val="28"/>
        </w:rPr>
        <w:t xml:space="preserve"> угроза будет иметь в том случае, если у совершающего сделку лица есть основания опасаться </w:t>
      </w:r>
      <w:r w:rsidRPr="008A5EB2">
        <w:rPr>
          <w:rFonts w:ascii="Times New Roman" w:hAnsi="Times New Roman" w:cs="Times New Roman"/>
          <w:i/>
          <w:sz w:val="28"/>
          <w:szCs w:val="28"/>
        </w:rPr>
        <w:t>значимых</w:t>
      </w:r>
      <w:r w:rsidRPr="008A5EB2">
        <w:rPr>
          <w:rFonts w:ascii="Times New Roman" w:hAnsi="Times New Roman" w:cs="Times New Roman"/>
          <w:sz w:val="28"/>
          <w:szCs w:val="28"/>
        </w:rPr>
        <w:t xml:space="preserve"> негативных последствий (имущественных, организационных, репутационных и иных) для себя или для общества. Так, общество может претерпе</w:t>
      </w:r>
      <w:r w:rsidR="003676F8" w:rsidRPr="008A5EB2">
        <w:rPr>
          <w:rFonts w:ascii="Times New Roman" w:hAnsi="Times New Roman" w:cs="Times New Roman"/>
          <w:sz w:val="28"/>
          <w:szCs w:val="28"/>
        </w:rPr>
        <w:t>ть имущественные потери в связи</w:t>
      </w:r>
      <w:r w:rsidRPr="008A5EB2">
        <w:rPr>
          <w:rFonts w:ascii="Times New Roman" w:hAnsi="Times New Roman" w:cs="Times New Roman"/>
          <w:sz w:val="28"/>
          <w:szCs w:val="28"/>
        </w:rPr>
        <w:t xml:space="preserve"> с выплатой административных штрафов, созывом и проведением общих собраний, репутационный вред от распространения в СМИ негативных сообщений о своей деятельности.</w:t>
      </w:r>
    </w:p>
    <w:p w:rsidR="00DD65F8" w:rsidRPr="008A5EB2" w:rsidRDefault="00B71B4F" w:rsidP="008A5EB2">
      <w:pPr>
        <w:autoSpaceDE w:val="0"/>
        <w:autoSpaceDN w:val="0"/>
        <w:adjustRightInd w:val="0"/>
        <w:spacing w:after="0" w:line="360" w:lineRule="auto"/>
        <w:ind w:firstLine="540"/>
        <w:jc w:val="both"/>
        <w:rPr>
          <w:rFonts w:ascii="Times New Roman" w:hAnsi="Times New Roman" w:cs="Times New Roman"/>
          <w:sz w:val="28"/>
          <w:szCs w:val="28"/>
        </w:rPr>
      </w:pPr>
      <w:r w:rsidRPr="008A5EB2">
        <w:rPr>
          <w:rFonts w:ascii="Times New Roman" w:hAnsi="Times New Roman" w:cs="Times New Roman"/>
          <w:i/>
          <w:sz w:val="28"/>
          <w:szCs w:val="28"/>
        </w:rPr>
        <w:t>Осуществимой угроза</w:t>
      </w:r>
      <w:r w:rsidR="00DD65F8" w:rsidRPr="008A5EB2">
        <w:rPr>
          <w:rFonts w:ascii="Times New Roman" w:hAnsi="Times New Roman" w:cs="Times New Roman"/>
          <w:sz w:val="28"/>
          <w:szCs w:val="28"/>
        </w:rPr>
        <w:t xml:space="preserve"> будет, если </w:t>
      </w:r>
      <w:r w:rsidRPr="008A5EB2">
        <w:rPr>
          <w:rFonts w:ascii="Times New Roman" w:hAnsi="Times New Roman" w:cs="Times New Roman"/>
          <w:sz w:val="28"/>
          <w:szCs w:val="28"/>
        </w:rPr>
        <w:t xml:space="preserve">у </w:t>
      </w:r>
      <w:proofErr w:type="spellStart"/>
      <w:r w:rsidRPr="008A5EB2">
        <w:rPr>
          <w:rFonts w:ascii="Times New Roman" w:hAnsi="Times New Roman" w:cs="Times New Roman"/>
          <w:sz w:val="28"/>
          <w:szCs w:val="28"/>
        </w:rPr>
        <w:t>гринмэйлера</w:t>
      </w:r>
      <w:proofErr w:type="spellEnd"/>
      <w:r w:rsidRPr="008A5EB2">
        <w:rPr>
          <w:rFonts w:ascii="Times New Roman" w:hAnsi="Times New Roman" w:cs="Times New Roman"/>
          <w:sz w:val="28"/>
          <w:szCs w:val="28"/>
        </w:rPr>
        <w:t xml:space="preserve"> имеются условия для совершения тех действий, которыми он угрожает: существуют объективные основания для совершения этих действий (не пропущен установленный срок, достато</w:t>
      </w:r>
      <w:r w:rsidR="00DD65F8" w:rsidRPr="008A5EB2">
        <w:rPr>
          <w:rFonts w:ascii="Times New Roman" w:hAnsi="Times New Roman" w:cs="Times New Roman"/>
          <w:sz w:val="28"/>
          <w:szCs w:val="28"/>
        </w:rPr>
        <w:t>чно акций для реализации права,</w:t>
      </w:r>
      <w:r w:rsidRPr="008A5EB2">
        <w:rPr>
          <w:rFonts w:ascii="Times New Roman" w:hAnsi="Times New Roman" w:cs="Times New Roman"/>
          <w:sz w:val="28"/>
          <w:szCs w:val="28"/>
        </w:rPr>
        <w:t xml:space="preserve"> обжалуемое</w:t>
      </w:r>
      <w:r w:rsidR="00DD65F8" w:rsidRPr="008A5EB2">
        <w:rPr>
          <w:rFonts w:ascii="Times New Roman" w:hAnsi="Times New Roman" w:cs="Times New Roman"/>
          <w:sz w:val="28"/>
          <w:szCs w:val="28"/>
        </w:rPr>
        <w:t xml:space="preserve"> решение было реально принято).</w:t>
      </w:r>
    </w:p>
    <w:p w:rsidR="00DD65F8" w:rsidRPr="008A5EB2" w:rsidRDefault="00B71B4F" w:rsidP="008A5EB2">
      <w:pPr>
        <w:autoSpaceDE w:val="0"/>
        <w:autoSpaceDN w:val="0"/>
        <w:adjustRightInd w:val="0"/>
        <w:spacing w:after="0" w:line="360" w:lineRule="auto"/>
        <w:ind w:firstLine="540"/>
        <w:jc w:val="both"/>
        <w:rPr>
          <w:rFonts w:ascii="Times New Roman" w:hAnsi="Times New Roman" w:cs="Times New Roman"/>
          <w:sz w:val="28"/>
          <w:szCs w:val="28"/>
        </w:rPr>
      </w:pPr>
      <w:r w:rsidRPr="008A5EB2">
        <w:rPr>
          <w:rFonts w:ascii="Times New Roman" w:hAnsi="Times New Roman" w:cs="Times New Roman"/>
          <w:i/>
          <w:sz w:val="28"/>
          <w:szCs w:val="28"/>
        </w:rPr>
        <w:t>Противозаконной угроза</w:t>
      </w:r>
      <w:r w:rsidRPr="008A5EB2">
        <w:rPr>
          <w:rFonts w:ascii="Times New Roman" w:hAnsi="Times New Roman" w:cs="Times New Roman"/>
          <w:sz w:val="28"/>
          <w:szCs w:val="28"/>
        </w:rPr>
        <w:t xml:space="preserve"> будет в случае, если акционер имитирует свой интерес, злоупотребляя корпоративными правами. Такую ситуацию нужно отличать от случая, когда акционер реализует свои права для удовлетворения собственного законного интереса (например, лицо  требует информацию о стоимости активов общества при наличии деловой цели). </w:t>
      </w:r>
    </w:p>
    <w:p w:rsidR="00B71B4F" w:rsidRPr="008A5EB2" w:rsidRDefault="00B71B4F" w:rsidP="008A5EB2">
      <w:pPr>
        <w:autoSpaceDE w:val="0"/>
        <w:autoSpaceDN w:val="0"/>
        <w:adjustRightInd w:val="0"/>
        <w:spacing w:after="0" w:line="360" w:lineRule="auto"/>
        <w:ind w:firstLine="540"/>
        <w:jc w:val="both"/>
        <w:rPr>
          <w:rFonts w:ascii="Times New Roman" w:hAnsi="Times New Roman" w:cs="Times New Roman"/>
          <w:sz w:val="28"/>
          <w:szCs w:val="28"/>
        </w:rPr>
      </w:pPr>
      <w:r w:rsidRPr="008A5EB2">
        <w:rPr>
          <w:rFonts w:ascii="Times New Roman" w:hAnsi="Times New Roman" w:cs="Times New Roman"/>
          <w:sz w:val="28"/>
          <w:szCs w:val="28"/>
        </w:rPr>
        <w:t>Для понимания этого различия можно обратиться к правовой позиции, выработанной В</w:t>
      </w:r>
      <w:r w:rsidR="00DD65F8" w:rsidRPr="008A5EB2">
        <w:rPr>
          <w:rFonts w:ascii="Times New Roman" w:hAnsi="Times New Roman" w:cs="Times New Roman"/>
          <w:sz w:val="28"/>
          <w:szCs w:val="28"/>
        </w:rPr>
        <w:t>АС РФ</w:t>
      </w:r>
      <w:r w:rsidRPr="008A5EB2">
        <w:rPr>
          <w:rFonts w:ascii="Times New Roman" w:hAnsi="Times New Roman" w:cs="Times New Roman"/>
          <w:sz w:val="28"/>
          <w:szCs w:val="28"/>
        </w:rPr>
        <w:t xml:space="preserve"> в п. 1 Информационного письма Президиума В</w:t>
      </w:r>
      <w:r w:rsidR="00DD65F8" w:rsidRPr="008A5EB2">
        <w:rPr>
          <w:rFonts w:ascii="Times New Roman" w:hAnsi="Times New Roman" w:cs="Times New Roman"/>
          <w:sz w:val="28"/>
          <w:szCs w:val="28"/>
        </w:rPr>
        <w:t>АС РФ</w:t>
      </w:r>
      <w:r w:rsidRPr="008A5EB2">
        <w:rPr>
          <w:rFonts w:ascii="Times New Roman" w:hAnsi="Times New Roman" w:cs="Times New Roman"/>
          <w:sz w:val="28"/>
          <w:szCs w:val="28"/>
        </w:rPr>
        <w:t xml:space="preserve"> от 18 января 2011 г. № 144 «О некоторых вопросах практики рассмотрения арбитражными судами споров о предоставлении информации участникам хозяйственных обществ»</w:t>
      </w:r>
      <w:r w:rsidRPr="008A5EB2">
        <w:rPr>
          <w:rStyle w:val="a6"/>
          <w:rFonts w:ascii="Times New Roman" w:hAnsi="Times New Roman" w:cs="Times New Roman"/>
          <w:sz w:val="28"/>
          <w:szCs w:val="28"/>
        </w:rPr>
        <w:footnoteReference w:id="14"/>
      </w:r>
      <w:r w:rsidRPr="008A5EB2">
        <w:rPr>
          <w:rFonts w:ascii="Times New Roman" w:hAnsi="Times New Roman" w:cs="Times New Roman"/>
          <w:sz w:val="28"/>
          <w:szCs w:val="28"/>
        </w:rPr>
        <w:t xml:space="preserve"> приме</w:t>
      </w:r>
      <w:r w:rsidR="00DD65F8" w:rsidRPr="008A5EB2">
        <w:rPr>
          <w:rFonts w:ascii="Times New Roman" w:hAnsi="Times New Roman" w:cs="Times New Roman"/>
          <w:sz w:val="28"/>
          <w:szCs w:val="28"/>
        </w:rPr>
        <w:t xml:space="preserve">нительно к праву на </w:t>
      </w:r>
      <w:r w:rsidR="00DD65F8" w:rsidRPr="008A5EB2">
        <w:rPr>
          <w:rFonts w:ascii="Times New Roman" w:hAnsi="Times New Roman" w:cs="Times New Roman"/>
          <w:sz w:val="28"/>
          <w:szCs w:val="28"/>
        </w:rPr>
        <w:lastRenderedPageBreak/>
        <w:t>информацию:</w:t>
      </w:r>
      <w:r w:rsidRPr="008A5EB2">
        <w:rPr>
          <w:rFonts w:ascii="Times New Roman" w:hAnsi="Times New Roman" w:cs="Times New Roman"/>
          <w:sz w:val="28"/>
          <w:szCs w:val="28"/>
        </w:rPr>
        <w:t xml:space="preserve"> исследуя вопрос о злоупотреблении правом на информацию, судам необходимо иметь в виду, что о наличии у участника правомерного интереса в получении информации могут свидетельствовать, например, планирование истцом продажи своих акций или доли в уставном капитале (в том числе в ходе процедур банкротства истца), подготовка к обращению в суд с требованием об оспаривании решения органа или договора хозяйственного общества либо о привлечении к ответственности органов общества, а также подготовка к участию в общем собрании акционеров.</w:t>
      </w:r>
    </w:p>
    <w:p w:rsidR="0062074C" w:rsidRPr="008A5EB2" w:rsidRDefault="0062074C" w:rsidP="008A5EB2">
      <w:pPr>
        <w:autoSpaceDE w:val="0"/>
        <w:autoSpaceDN w:val="0"/>
        <w:adjustRightInd w:val="0"/>
        <w:spacing w:after="0" w:line="360" w:lineRule="auto"/>
        <w:ind w:firstLine="708"/>
        <w:jc w:val="both"/>
        <w:rPr>
          <w:rFonts w:ascii="Times New Roman" w:hAnsi="Times New Roman" w:cs="Times New Roman"/>
          <w:sz w:val="28"/>
          <w:szCs w:val="28"/>
        </w:rPr>
      </w:pPr>
      <w:r w:rsidRPr="008A5EB2">
        <w:rPr>
          <w:rFonts w:ascii="Times New Roman" w:hAnsi="Times New Roman" w:cs="Times New Roman"/>
          <w:sz w:val="28"/>
          <w:szCs w:val="28"/>
        </w:rPr>
        <w:t xml:space="preserve">Таким образом, сделка, совершенная с </w:t>
      </w:r>
      <w:proofErr w:type="spellStart"/>
      <w:r w:rsidRPr="008A5EB2">
        <w:rPr>
          <w:rFonts w:ascii="Times New Roman" w:hAnsi="Times New Roman" w:cs="Times New Roman"/>
          <w:sz w:val="28"/>
          <w:szCs w:val="28"/>
        </w:rPr>
        <w:t>гринмэйлером</w:t>
      </w:r>
      <w:proofErr w:type="spellEnd"/>
      <w:r w:rsidRPr="008A5EB2">
        <w:rPr>
          <w:rFonts w:ascii="Times New Roman" w:hAnsi="Times New Roman" w:cs="Times New Roman"/>
          <w:sz w:val="28"/>
          <w:szCs w:val="28"/>
        </w:rPr>
        <w:t>, может быть признана судом недействительной как совершенная под влиянием угрозы при доказательстве всех рассмотренных выше оснований.</w:t>
      </w:r>
    </w:p>
    <w:p w:rsidR="00B71B4F" w:rsidRPr="008A5EB2" w:rsidRDefault="0062074C" w:rsidP="008A5EB2">
      <w:pPr>
        <w:autoSpaceDE w:val="0"/>
        <w:autoSpaceDN w:val="0"/>
        <w:adjustRightInd w:val="0"/>
        <w:spacing w:after="0" w:line="360" w:lineRule="auto"/>
        <w:ind w:firstLine="708"/>
        <w:jc w:val="both"/>
        <w:rPr>
          <w:rFonts w:ascii="Times New Roman" w:hAnsi="Times New Roman" w:cs="Times New Roman"/>
          <w:sz w:val="28"/>
          <w:szCs w:val="28"/>
        </w:rPr>
      </w:pPr>
      <w:r w:rsidRPr="008A5EB2">
        <w:rPr>
          <w:rFonts w:ascii="Times New Roman" w:hAnsi="Times New Roman" w:cs="Times New Roman"/>
          <w:sz w:val="28"/>
          <w:szCs w:val="28"/>
        </w:rPr>
        <w:t xml:space="preserve">Существенные </w:t>
      </w:r>
      <w:r w:rsidR="00B71B4F" w:rsidRPr="008A5EB2">
        <w:rPr>
          <w:rFonts w:ascii="Times New Roman" w:hAnsi="Times New Roman" w:cs="Times New Roman"/>
          <w:sz w:val="28"/>
          <w:szCs w:val="28"/>
        </w:rPr>
        <w:t xml:space="preserve">сомнения </w:t>
      </w:r>
      <w:r w:rsidRPr="008A5EB2">
        <w:rPr>
          <w:rFonts w:ascii="Times New Roman" w:hAnsi="Times New Roman" w:cs="Times New Roman"/>
          <w:sz w:val="28"/>
          <w:szCs w:val="28"/>
        </w:rPr>
        <w:t xml:space="preserve">вызывает </w:t>
      </w:r>
      <w:r w:rsidR="00B71B4F" w:rsidRPr="008A5EB2">
        <w:rPr>
          <w:rFonts w:ascii="Times New Roman" w:hAnsi="Times New Roman" w:cs="Times New Roman"/>
          <w:sz w:val="28"/>
          <w:szCs w:val="28"/>
        </w:rPr>
        <w:t xml:space="preserve">возможность признать сделку по приобретению акций у </w:t>
      </w:r>
      <w:proofErr w:type="spellStart"/>
      <w:r w:rsidR="00B71B4F" w:rsidRPr="008A5EB2">
        <w:rPr>
          <w:rFonts w:ascii="Times New Roman" w:hAnsi="Times New Roman" w:cs="Times New Roman"/>
          <w:sz w:val="28"/>
          <w:szCs w:val="28"/>
        </w:rPr>
        <w:t>гринмэйлера</w:t>
      </w:r>
      <w:proofErr w:type="spellEnd"/>
      <w:r w:rsidR="00B71B4F" w:rsidRPr="008A5EB2">
        <w:rPr>
          <w:rFonts w:ascii="Times New Roman" w:hAnsi="Times New Roman" w:cs="Times New Roman"/>
          <w:sz w:val="28"/>
          <w:szCs w:val="28"/>
        </w:rPr>
        <w:t xml:space="preserve"> </w:t>
      </w:r>
      <w:r w:rsidRPr="008A5EB2">
        <w:rPr>
          <w:rFonts w:ascii="Times New Roman" w:hAnsi="Times New Roman" w:cs="Times New Roman"/>
          <w:sz w:val="28"/>
          <w:szCs w:val="28"/>
        </w:rPr>
        <w:t xml:space="preserve">недействительной по основанию </w:t>
      </w:r>
      <w:r w:rsidR="00B71B4F" w:rsidRPr="008A5EB2">
        <w:rPr>
          <w:rFonts w:ascii="Times New Roman" w:hAnsi="Times New Roman" w:cs="Times New Roman"/>
          <w:i/>
          <w:sz w:val="28"/>
          <w:szCs w:val="28"/>
        </w:rPr>
        <w:t>кабально</w:t>
      </w:r>
      <w:r w:rsidRPr="008A5EB2">
        <w:rPr>
          <w:rFonts w:ascii="Times New Roman" w:hAnsi="Times New Roman" w:cs="Times New Roman"/>
          <w:i/>
          <w:sz w:val="28"/>
          <w:szCs w:val="28"/>
        </w:rPr>
        <w:t>сти</w:t>
      </w:r>
      <w:r w:rsidR="00B71B4F" w:rsidRPr="008A5EB2">
        <w:rPr>
          <w:rFonts w:ascii="Times New Roman" w:hAnsi="Times New Roman" w:cs="Times New Roman"/>
          <w:sz w:val="28"/>
          <w:szCs w:val="28"/>
        </w:rPr>
        <w:t xml:space="preserve">. В соответствии с законом кабальной является сделка, совершенная на крайне невыгодных </w:t>
      </w:r>
      <w:hyperlink r:id="rId9" w:history="1">
        <w:r w:rsidR="00B71B4F" w:rsidRPr="008A5EB2">
          <w:rPr>
            <w:rFonts w:ascii="Times New Roman" w:hAnsi="Times New Roman" w:cs="Times New Roman"/>
            <w:sz w:val="28"/>
            <w:szCs w:val="28"/>
          </w:rPr>
          <w:t>условиях</w:t>
        </w:r>
      </w:hyperlink>
      <w:r w:rsidR="00B71B4F" w:rsidRPr="008A5EB2">
        <w:rPr>
          <w:rFonts w:ascii="Times New Roman" w:hAnsi="Times New Roman" w:cs="Times New Roman"/>
          <w:sz w:val="28"/>
          <w:szCs w:val="28"/>
        </w:rPr>
        <w:t xml:space="preserve">, которую лицо было вынуждено совершить вследствие стечения тяжелых обстоятельств, чем другая сторона воспользовалась (п. 3 ст. 179 ГК РФ). </w:t>
      </w:r>
    </w:p>
    <w:p w:rsidR="0062074C" w:rsidRPr="008A5EB2" w:rsidRDefault="00B71B4F" w:rsidP="008A5EB2">
      <w:pPr>
        <w:autoSpaceDE w:val="0"/>
        <w:autoSpaceDN w:val="0"/>
        <w:adjustRightInd w:val="0"/>
        <w:spacing w:after="0" w:line="360" w:lineRule="auto"/>
        <w:ind w:firstLine="708"/>
        <w:jc w:val="both"/>
        <w:rPr>
          <w:rFonts w:ascii="Times New Roman" w:hAnsi="Times New Roman" w:cs="Times New Roman"/>
          <w:sz w:val="28"/>
          <w:szCs w:val="28"/>
        </w:rPr>
      </w:pPr>
      <w:r w:rsidRPr="008A5EB2">
        <w:rPr>
          <w:rFonts w:ascii="Times New Roman" w:hAnsi="Times New Roman" w:cs="Times New Roman"/>
          <w:sz w:val="28"/>
          <w:szCs w:val="28"/>
        </w:rPr>
        <w:t>Исходя из правовой позиции В</w:t>
      </w:r>
      <w:r w:rsidR="00DD65F8" w:rsidRPr="008A5EB2">
        <w:rPr>
          <w:rFonts w:ascii="Times New Roman" w:hAnsi="Times New Roman" w:cs="Times New Roman"/>
          <w:sz w:val="28"/>
          <w:szCs w:val="28"/>
        </w:rPr>
        <w:t>АС, в</w:t>
      </w:r>
      <w:r w:rsidRPr="008A5EB2">
        <w:rPr>
          <w:rFonts w:ascii="Times New Roman" w:hAnsi="Times New Roman" w:cs="Times New Roman"/>
          <w:sz w:val="28"/>
          <w:szCs w:val="28"/>
        </w:rPr>
        <w:t xml:space="preserve"> соответствии со </w:t>
      </w:r>
      <w:hyperlink r:id="rId10" w:history="1">
        <w:r w:rsidRPr="008A5EB2">
          <w:rPr>
            <w:rFonts w:ascii="Times New Roman" w:hAnsi="Times New Roman" w:cs="Times New Roman"/>
            <w:sz w:val="28"/>
            <w:szCs w:val="28"/>
          </w:rPr>
          <w:t>ст. 179</w:t>
        </w:r>
      </w:hyperlink>
      <w:r w:rsidRPr="008A5EB2">
        <w:rPr>
          <w:rFonts w:ascii="Times New Roman" w:hAnsi="Times New Roman" w:cs="Times New Roman"/>
          <w:sz w:val="28"/>
          <w:szCs w:val="28"/>
        </w:rPr>
        <w:t xml:space="preserve"> ГК РФ к элементам состава, установленного для признания сделки недействительной как кабальной, относится заключение сделки на крайне невыгодных условиях, о чем может свидетельствовать, в частности, чрезмерное превышение цены договора относительно иных договоров такого вида</w:t>
      </w:r>
      <w:r w:rsidR="00DD65F8" w:rsidRPr="008A5EB2">
        <w:rPr>
          <w:rStyle w:val="a6"/>
          <w:rFonts w:ascii="Times New Roman" w:hAnsi="Times New Roman" w:cs="Times New Roman"/>
          <w:sz w:val="28"/>
          <w:szCs w:val="28"/>
        </w:rPr>
        <w:footnoteReference w:id="15"/>
      </w:r>
      <w:r w:rsidRPr="008A5EB2">
        <w:rPr>
          <w:rFonts w:ascii="Times New Roman" w:hAnsi="Times New Roman" w:cs="Times New Roman"/>
          <w:sz w:val="28"/>
          <w:szCs w:val="28"/>
        </w:rPr>
        <w:t xml:space="preserve">. Чрезмерное превышение цены в сделке, совершенной с </w:t>
      </w:r>
      <w:proofErr w:type="spellStart"/>
      <w:r w:rsidRPr="008A5EB2">
        <w:rPr>
          <w:rFonts w:ascii="Times New Roman" w:hAnsi="Times New Roman" w:cs="Times New Roman"/>
          <w:sz w:val="28"/>
          <w:szCs w:val="28"/>
        </w:rPr>
        <w:t>гринмэйлером</w:t>
      </w:r>
      <w:proofErr w:type="spellEnd"/>
      <w:r w:rsidRPr="008A5EB2">
        <w:rPr>
          <w:rFonts w:ascii="Times New Roman" w:hAnsi="Times New Roman" w:cs="Times New Roman"/>
          <w:sz w:val="28"/>
          <w:szCs w:val="28"/>
        </w:rPr>
        <w:t>, обнаружить не сложно - достаточно сравнить рыночную стоимость сделки с ценой на а</w:t>
      </w:r>
      <w:r w:rsidR="00DD65F8" w:rsidRPr="008A5EB2">
        <w:rPr>
          <w:rFonts w:ascii="Times New Roman" w:hAnsi="Times New Roman" w:cs="Times New Roman"/>
          <w:sz w:val="28"/>
          <w:szCs w:val="28"/>
        </w:rPr>
        <w:t>кции.</w:t>
      </w:r>
      <w:r w:rsidRPr="008A5EB2">
        <w:rPr>
          <w:rFonts w:ascii="Times New Roman" w:hAnsi="Times New Roman" w:cs="Times New Roman"/>
          <w:sz w:val="28"/>
          <w:szCs w:val="28"/>
        </w:rPr>
        <w:t xml:space="preserve"> Однако</w:t>
      </w:r>
      <w:r w:rsidR="00DD65F8" w:rsidRPr="008A5EB2">
        <w:rPr>
          <w:rFonts w:ascii="Times New Roman" w:hAnsi="Times New Roman" w:cs="Times New Roman"/>
          <w:sz w:val="28"/>
          <w:szCs w:val="28"/>
        </w:rPr>
        <w:t xml:space="preserve"> одного только этого условия не</w:t>
      </w:r>
      <w:r w:rsidRPr="008A5EB2">
        <w:rPr>
          <w:rFonts w:ascii="Times New Roman" w:hAnsi="Times New Roman" w:cs="Times New Roman"/>
          <w:sz w:val="28"/>
          <w:szCs w:val="28"/>
        </w:rPr>
        <w:t xml:space="preserve">достаточно. </w:t>
      </w:r>
      <w:r w:rsidR="0062074C" w:rsidRPr="008A5EB2">
        <w:rPr>
          <w:rFonts w:ascii="Times New Roman" w:hAnsi="Times New Roman" w:cs="Times New Roman"/>
          <w:sz w:val="28"/>
          <w:szCs w:val="28"/>
        </w:rPr>
        <w:t xml:space="preserve">Несмотря на то, что сделка с </w:t>
      </w:r>
      <w:proofErr w:type="spellStart"/>
      <w:r w:rsidR="0062074C" w:rsidRPr="008A5EB2">
        <w:rPr>
          <w:rFonts w:ascii="Times New Roman" w:hAnsi="Times New Roman" w:cs="Times New Roman"/>
          <w:sz w:val="28"/>
          <w:szCs w:val="28"/>
        </w:rPr>
        <w:t>гринмэйлером</w:t>
      </w:r>
      <w:proofErr w:type="spellEnd"/>
      <w:r w:rsidR="0062074C" w:rsidRPr="008A5EB2">
        <w:rPr>
          <w:rFonts w:ascii="Times New Roman" w:hAnsi="Times New Roman" w:cs="Times New Roman"/>
          <w:sz w:val="28"/>
          <w:szCs w:val="28"/>
        </w:rPr>
        <w:t xml:space="preserve"> совершается на крайне невыгодных условиях для приобретателя акций, вряд ли удастся доказать </w:t>
      </w:r>
      <w:r w:rsidR="0062074C" w:rsidRPr="008A5EB2">
        <w:rPr>
          <w:rFonts w:ascii="Times New Roman" w:hAnsi="Times New Roman" w:cs="Times New Roman"/>
          <w:sz w:val="28"/>
          <w:szCs w:val="28"/>
        </w:rPr>
        <w:lastRenderedPageBreak/>
        <w:t xml:space="preserve">наличие всех остальных элементов состава, необходимых  для признания такой сделки недействительной в связи с кабальностью. </w:t>
      </w:r>
    </w:p>
    <w:p w:rsidR="00A975AD" w:rsidRPr="008A5EB2" w:rsidRDefault="00B71B4F" w:rsidP="008A5EB2">
      <w:pPr>
        <w:autoSpaceDE w:val="0"/>
        <w:autoSpaceDN w:val="0"/>
        <w:adjustRightInd w:val="0"/>
        <w:spacing w:after="0" w:line="360" w:lineRule="auto"/>
        <w:ind w:firstLine="540"/>
        <w:jc w:val="both"/>
        <w:rPr>
          <w:rFonts w:ascii="Times New Roman" w:hAnsi="Times New Roman" w:cs="Times New Roman"/>
          <w:sz w:val="28"/>
          <w:szCs w:val="28"/>
        </w:rPr>
      </w:pPr>
      <w:r w:rsidRPr="008A5EB2">
        <w:rPr>
          <w:rFonts w:ascii="Times New Roman" w:hAnsi="Times New Roman" w:cs="Times New Roman"/>
          <w:sz w:val="28"/>
          <w:szCs w:val="28"/>
        </w:rPr>
        <w:t>В постановлении Второго арбитражно</w:t>
      </w:r>
      <w:r w:rsidR="00DD65F8" w:rsidRPr="008A5EB2">
        <w:rPr>
          <w:rFonts w:ascii="Times New Roman" w:hAnsi="Times New Roman" w:cs="Times New Roman"/>
          <w:sz w:val="28"/>
          <w:szCs w:val="28"/>
        </w:rPr>
        <w:t xml:space="preserve">го апелляционного суда от 25 мая </w:t>
      </w:r>
      <w:r w:rsidRPr="008A5EB2">
        <w:rPr>
          <w:rFonts w:ascii="Times New Roman" w:hAnsi="Times New Roman" w:cs="Times New Roman"/>
          <w:sz w:val="28"/>
          <w:szCs w:val="28"/>
        </w:rPr>
        <w:t>2015</w:t>
      </w:r>
      <w:r w:rsidR="00DD65F8" w:rsidRPr="008A5EB2">
        <w:rPr>
          <w:rFonts w:ascii="Times New Roman" w:hAnsi="Times New Roman" w:cs="Times New Roman"/>
          <w:sz w:val="28"/>
          <w:szCs w:val="28"/>
        </w:rPr>
        <w:t xml:space="preserve"> г. </w:t>
      </w:r>
      <w:r w:rsidRPr="008A5EB2">
        <w:rPr>
          <w:rFonts w:ascii="Times New Roman" w:hAnsi="Times New Roman" w:cs="Times New Roman"/>
          <w:sz w:val="28"/>
          <w:szCs w:val="28"/>
        </w:rPr>
        <w:t xml:space="preserve"> </w:t>
      </w:r>
      <w:r w:rsidR="00DD65F8" w:rsidRPr="008A5EB2">
        <w:rPr>
          <w:rFonts w:ascii="Times New Roman" w:hAnsi="Times New Roman" w:cs="Times New Roman"/>
          <w:sz w:val="28"/>
          <w:szCs w:val="28"/>
        </w:rPr>
        <w:t>№ 02АП-9363/2014 по делу №</w:t>
      </w:r>
      <w:r w:rsidRPr="008A5EB2">
        <w:rPr>
          <w:rFonts w:ascii="Times New Roman" w:hAnsi="Times New Roman" w:cs="Times New Roman"/>
          <w:sz w:val="28"/>
          <w:szCs w:val="28"/>
        </w:rPr>
        <w:t xml:space="preserve"> А29-6152/2012 суд, в частности, пояснил, что по смыслу </w:t>
      </w:r>
      <w:hyperlink r:id="rId11" w:history="1">
        <w:r w:rsidRPr="008A5EB2">
          <w:rPr>
            <w:rFonts w:ascii="Times New Roman" w:hAnsi="Times New Roman" w:cs="Times New Roman"/>
            <w:sz w:val="28"/>
            <w:szCs w:val="28"/>
          </w:rPr>
          <w:t>статьи 179</w:t>
        </w:r>
      </w:hyperlink>
      <w:r w:rsidRPr="008A5EB2">
        <w:rPr>
          <w:rFonts w:ascii="Times New Roman" w:hAnsi="Times New Roman" w:cs="Times New Roman"/>
          <w:sz w:val="28"/>
          <w:szCs w:val="28"/>
        </w:rPr>
        <w:t xml:space="preserve"> ГК РФ для признания кабальной сделки недействительной необходимо наличие </w:t>
      </w:r>
      <w:r w:rsidRPr="008A5EB2">
        <w:rPr>
          <w:rFonts w:ascii="Times New Roman" w:hAnsi="Times New Roman" w:cs="Times New Roman"/>
          <w:i/>
          <w:sz w:val="28"/>
          <w:szCs w:val="28"/>
        </w:rPr>
        <w:t>совокупности следующих условий</w:t>
      </w:r>
      <w:r w:rsidRPr="008A5EB2">
        <w:rPr>
          <w:rFonts w:ascii="Times New Roman" w:hAnsi="Times New Roman" w:cs="Times New Roman"/>
          <w:sz w:val="28"/>
          <w:szCs w:val="28"/>
        </w:rPr>
        <w:t>: нахождение лица, совершающего сделку, в тяжелых обстоятельствах; совершение сделки на крайне невыгодных для потерпевшего условиях; причинно-следственная связь между стечением у потерпевшего тяжелых обстоятельств и совершением сделки на крайне невыгодных для него условиях; осведомленность другой стороны о перечисленных обстоятельствах и использование их к своей выгоде. Таким образом, отличительным признаком таких сделок является отсутствие у лица,</w:t>
      </w:r>
      <w:r w:rsidRPr="008A5EB2">
        <w:rPr>
          <w:rFonts w:ascii="Times New Roman" w:hAnsi="Times New Roman" w:cs="Times New Roman"/>
          <w:i/>
          <w:sz w:val="28"/>
          <w:szCs w:val="28"/>
        </w:rPr>
        <w:t xml:space="preserve"> </w:t>
      </w:r>
      <w:r w:rsidRPr="008A5EB2">
        <w:rPr>
          <w:rFonts w:ascii="Times New Roman" w:hAnsi="Times New Roman" w:cs="Times New Roman"/>
          <w:sz w:val="28"/>
          <w:szCs w:val="28"/>
        </w:rPr>
        <w:t xml:space="preserve">заключающего договор, свободной воли на ее совершение </w:t>
      </w:r>
      <w:r w:rsidR="00A975AD" w:rsidRPr="008A5EB2">
        <w:rPr>
          <w:rFonts w:ascii="Times New Roman" w:hAnsi="Times New Roman" w:cs="Times New Roman"/>
          <w:sz w:val="28"/>
          <w:szCs w:val="28"/>
        </w:rPr>
        <w:t>(выделено нами.</w:t>
      </w:r>
      <w:r w:rsidRPr="008A5EB2">
        <w:rPr>
          <w:rFonts w:ascii="Times New Roman" w:hAnsi="Times New Roman" w:cs="Times New Roman"/>
          <w:sz w:val="28"/>
          <w:szCs w:val="28"/>
        </w:rPr>
        <w:t xml:space="preserve"> - </w:t>
      </w:r>
      <w:r w:rsidRPr="008A5EB2">
        <w:rPr>
          <w:rFonts w:ascii="Times New Roman" w:hAnsi="Times New Roman" w:cs="Times New Roman"/>
          <w:i/>
          <w:sz w:val="28"/>
          <w:szCs w:val="28"/>
        </w:rPr>
        <w:t>С.Ф., И.Ш</w:t>
      </w:r>
      <w:r w:rsidRPr="008A5EB2">
        <w:rPr>
          <w:rFonts w:ascii="Times New Roman" w:hAnsi="Times New Roman" w:cs="Times New Roman"/>
          <w:sz w:val="28"/>
          <w:szCs w:val="28"/>
        </w:rPr>
        <w:t>.)</w:t>
      </w:r>
    </w:p>
    <w:p w:rsidR="00B71B4F" w:rsidRPr="008A5EB2" w:rsidRDefault="00B71B4F" w:rsidP="008A5EB2">
      <w:pPr>
        <w:autoSpaceDE w:val="0"/>
        <w:autoSpaceDN w:val="0"/>
        <w:adjustRightInd w:val="0"/>
        <w:spacing w:after="0" w:line="360" w:lineRule="auto"/>
        <w:ind w:firstLine="540"/>
        <w:jc w:val="both"/>
        <w:rPr>
          <w:rFonts w:ascii="Times New Roman" w:hAnsi="Times New Roman" w:cs="Times New Roman"/>
          <w:sz w:val="28"/>
          <w:szCs w:val="28"/>
        </w:rPr>
      </w:pPr>
      <w:r w:rsidRPr="008A5EB2">
        <w:rPr>
          <w:rFonts w:ascii="Times New Roman" w:hAnsi="Times New Roman" w:cs="Times New Roman"/>
          <w:sz w:val="28"/>
          <w:szCs w:val="28"/>
        </w:rPr>
        <w:t>В соответствии с правовой позицией, вы</w:t>
      </w:r>
      <w:r w:rsidR="00A975AD" w:rsidRPr="008A5EB2">
        <w:rPr>
          <w:rFonts w:ascii="Times New Roman" w:hAnsi="Times New Roman" w:cs="Times New Roman"/>
          <w:sz w:val="28"/>
          <w:szCs w:val="28"/>
        </w:rPr>
        <w:t>сказанной Верховным С</w:t>
      </w:r>
      <w:r w:rsidRPr="008A5EB2">
        <w:rPr>
          <w:rFonts w:ascii="Times New Roman" w:hAnsi="Times New Roman" w:cs="Times New Roman"/>
          <w:sz w:val="28"/>
          <w:szCs w:val="28"/>
        </w:rPr>
        <w:t>удом</w:t>
      </w:r>
      <w:r w:rsidR="00A975AD" w:rsidRPr="008A5EB2">
        <w:rPr>
          <w:rFonts w:ascii="Times New Roman" w:hAnsi="Times New Roman" w:cs="Times New Roman"/>
          <w:sz w:val="28"/>
          <w:szCs w:val="28"/>
        </w:rPr>
        <w:t xml:space="preserve"> РФ</w:t>
      </w:r>
      <w:r w:rsidRPr="008A5EB2">
        <w:rPr>
          <w:rFonts w:ascii="Times New Roman" w:hAnsi="Times New Roman" w:cs="Times New Roman"/>
          <w:sz w:val="28"/>
          <w:szCs w:val="28"/>
        </w:rPr>
        <w:t>, для признания недействительной кабальной с</w:t>
      </w:r>
      <w:r w:rsidR="00A975AD" w:rsidRPr="008A5EB2">
        <w:rPr>
          <w:rFonts w:ascii="Times New Roman" w:hAnsi="Times New Roman" w:cs="Times New Roman"/>
          <w:sz w:val="28"/>
          <w:szCs w:val="28"/>
        </w:rPr>
        <w:t>делки, необходимо доказать, что</w:t>
      </w:r>
      <w:r w:rsidRPr="008A5EB2">
        <w:rPr>
          <w:rFonts w:ascii="Times New Roman" w:hAnsi="Times New Roman" w:cs="Times New Roman"/>
          <w:sz w:val="28"/>
          <w:szCs w:val="28"/>
        </w:rPr>
        <w:t xml:space="preserve"> «тяжелые обстоятельства возникли вследствие их стечения, то есть являются неожиданными, предвидеть которые или их предотвратить не представлялось возможным; контрагент потерпевшего, зная о таком тяжелом стечении обстоятельств у последнего, тем не менее, совершил с ним эту сделку, воспользовавшись этим положением, преследуя свой в этом интерес»</w:t>
      </w:r>
      <w:r w:rsidRPr="008A5EB2">
        <w:rPr>
          <w:rStyle w:val="a6"/>
          <w:rFonts w:ascii="Times New Roman" w:hAnsi="Times New Roman" w:cs="Times New Roman"/>
          <w:sz w:val="28"/>
          <w:szCs w:val="28"/>
        </w:rPr>
        <w:footnoteReference w:id="16"/>
      </w:r>
      <w:r w:rsidRPr="008A5EB2">
        <w:rPr>
          <w:rFonts w:ascii="Times New Roman" w:hAnsi="Times New Roman" w:cs="Times New Roman"/>
          <w:sz w:val="28"/>
          <w:szCs w:val="28"/>
        </w:rPr>
        <w:t xml:space="preserve">. </w:t>
      </w:r>
    </w:p>
    <w:p w:rsidR="00B71B4F" w:rsidRPr="008A5EB2" w:rsidRDefault="00B71B4F" w:rsidP="008A5EB2">
      <w:pPr>
        <w:autoSpaceDE w:val="0"/>
        <w:autoSpaceDN w:val="0"/>
        <w:adjustRightInd w:val="0"/>
        <w:spacing w:after="0" w:line="360" w:lineRule="auto"/>
        <w:ind w:firstLine="540"/>
        <w:jc w:val="both"/>
        <w:rPr>
          <w:rFonts w:ascii="Times New Roman" w:hAnsi="Times New Roman" w:cs="Times New Roman"/>
          <w:sz w:val="28"/>
          <w:szCs w:val="28"/>
        </w:rPr>
      </w:pPr>
      <w:r w:rsidRPr="008A5EB2">
        <w:rPr>
          <w:rFonts w:ascii="Times New Roman" w:hAnsi="Times New Roman" w:cs="Times New Roman"/>
          <w:sz w:val="28"/>
          <w:szCs w:val="28"/>
        </w:rPr>
        <w:t>То есть для признания недействительным договора купли-продажи акций</w:t>
      </w:r>
      <w:r w:rsidR="00A975AD" w:rsidRPr="008A5EB2">
        <w:rPr>
          <w:rFonts w:ascii="Times New Roman" w:hAnsi="Times New Roman" w:cs="Times New Roman"/>
          <w:sz w:val="28"/>
          <w:szCs w:val="28"/>
        </w:rPr>
        <w:t xml:space="preserve"> как кабального, заключенного с </w:t>
      </w:r>
      <w:proofErr w:type="spellStart"/>
      <w:r w:rsidR="00A975AD" w:rsidRPr="008A5EB2">
        <w:rPr>
          <w:rFonts w:ascii="Times New Roman" w:hAnsi="Times New Roman" w:cs="Times New Roman"/>
          <w:sz w:val="28"/>
          <w:szCs w:val="28"/>
        </w:rPr>
        <w:t>гринмэйлером</w:t>
      </w:r>
      <w:proofErr w:type="spellEnd"/>
      <w:r w:rsidR="00A975AD" w:rsidRPr="008A5EB2">
        <w:rPr>
          <w:rFonts w:ascii="Times New Roman" w:hAnsi="Times New Roman" w:cs="Times New Roman"/>
          <w:sz w:val="28"/>
          <w:szCs w:val="28"/>
        </w:rPr>
        <w:t>, нужно будет</w:t>
      </w:r>
      <w:r w:rsidRPr="008A5EB2">
        <w:rPr>
          <w:rFonts w:ascii="Times New Roman" w:hAnsi="Times New Roman" w:cs="Times New Roman"/>
          <w:sz w:val="28"/>
          <w:szCs w:val="28"/>
        </w:rPr>
        <w:t xml:space="preserve"> доказать всю </w:t>
      </w:r>
      <w:r w:rsidR="00A975AD" w:rsidRPr="008A5EB2">
        <w:rPr>
          <w:rFonts w:ascii="Times New Roman" w:hAnsi="Times New Roman" w:cs="Times New Roman"/>
          <w:sz w:val="28"/>
          <w:szCs w:val="28"/>
        </w:rPr>
        <w:t>совокупность обстоятельств, что</w:t>
      </w:r>
      <w:r w:rsidRPr="008A5EB2">
        <w:rPr>
          <w:rFonts w:ascii="Times New Roman" w:hAnsi="Times New Roman" w:cs="Times New Roman"/>
          <w:sz w:val="28"/>
          <w:szCs w:val="28"/>
        </w:rPr>
        <w:t xml:space="preserve"> сделать крайне нелегко</w:t>
      </w:r>
      <w:r w:rsidR="0062074C" w:rsidRPr="008A5EB2">
        <w:rPr>
          <w:rStyle w:val="a6"/>
          <w:rFonts w:ascii="Times New Roman" w:hAnsi="Times New Roman" w:cs="Times New Roman"/>
          <w:sz w:val="28"/>
          <w:szCs w:val="28"/>
        </w:rPr>
        <w:footnoteReference w:id="17"/>
      </w:r>
      <w:r w:rsidRPr="008A5EB2">
        <w:rPr>
          <w:rFonts w:ascii="Times New Roman" w:hAnsi="Times New Roman" w:cs="Times New Roman"/>
          <w:sz w:val="28"/>
          <w:szCs w:val="28"/>
        </w:rPr>
        <w:t xml:space="preserve">. </w:t>
      </w:r>
    </w:p>
    <w:p w:rsidR="00B71B4F" w:rsidRPr="008A5EB2" w:rsidRDefault="00B71B4F" w:rsidP="008A5EB2">
      <w:pPr>
        <w:autoSpaceDE w:val="0"/>
        <w:autoSpaceDN w:val="0"/>
        <w:adjustRightInd w:val="0"/>
        <w:spacing w:after="0" w:line="360" w:lineRule="auto"/>
        <w:ind w:firstLine="539"/>
        <w:jc w:val="both"/>
        <w:rPr>
          <w:rFonts w:ascii="Times New Roman" w:hAnsi="Times New Roman" w:cs="Times New Roman"/>
          <w:sz w:val="28"/>
          <w:szCs w:val="28"/>
        </w:rPr>
      </w:pPr>
      <w:r w:rsidRPr="008A5EB2">
        <w:rPr>
          <w:rFonts w:ascii="Times New Roman" w:hAnsi="Times New Roman" w:cs="Times New Roman"/>
          <w:sz w:val="28"/>
          <w:szCs w:val="28"/>
        </w:rPr>
        <w:lastRenderedPageBreak/>
        <w:t xml:space="preserve">Кроме признания сделки недействительной, существуют и иные способы защиты прав и законных интересов приобретателя акций в случае приобретения акций у шантажиста. Рассматриваемая сделка нарушает п. 4 ст. 1 ГК РФ (никто не вправе извлекать преимущество из своего незаконного или недобросовестного поведения) и ст. 10 ГК РФ (не допускаются осуществление гражданских прав исключительно с намерением причинить вред другому лицу, </w:t>
      </w:r>
      <w:hyperlink r:id="rId12" w:history="1">
        <w:r w:rsidRPr="008A5EB2">
          <w:rPr>
            <w:rFonts w:ascii="Times New Roman" w:hAnsi="Times New Roman" w:cs="Times New Roman"/>
            <w:sz w:val="28"/>
            <w:szCs w:val="28"/>
          </w:rPr>
          <w:t>действия в обход закона</w:t>
        </w:r>
      </w:hyperlink>
      <w:r w:rsidRPr="008A5EB2">
        <w:rPr>
          <w:rFonts w:ascii="Times New Roman" w:hAnsi="Times New Roman" w:cs="Times New Roman"/>
          <w:sz w:val="28"/>
          <w:szCs w:val="28"/>
        </w:rPr>
        <w:t xml:space="preserve"> с противоправной целью, а также иное заведомо недобросовестное осуществление гражданских прав (злоупотребление правом).</w:t>
      </w:r>
    </w:p>
    <w:p w:rsidR="0062074C" w:rsidRPr="008A5EB2" w:rsidRDefault="00B71B4F" w:rsidP="008A5EB2">
      <w:pPr>
        <w:autoSpaceDE w:val="0"/>
        <w:autoSpaceDN w:val="0"/>
        <w:adjustRightInd w:val="0"/>
        <w:spacing w:after="0" w:line="360" w:lineRule="auto"/>
        <w:ind w:firstLine="539"/>
        <w:jc w:val="both"/>
        <w:rPr>
          <w:rFonts w:ascii="Times New Roman" w:hAnsi="Times New Roman" w:cs="Times New Roman"/>
          <w:sz w:val="28"/>
          <w:szCs w:val="28"/>
        </w:rPr>
      </w:pPr>
      <w:r w:rsidRPr="008A5EB2">
        <w:rPr>
          <w:rFonts w:ascii="Times New Roman" w:hAnsi="Times New Roman" w:cs="Times New Roman"/>
          <w:sz w:val="28"/>
          <w:szCs w:val="28"/>
        </w:rPr>
        <w:t xml:space="preserve">Согласно п. 2 ст. 10 ГК </w:t>
      </w:r>
      <w:r w:rsidR="00866AE0" w:rsidRPr="008A5EB2">
        <w:rPr>
          <w:rFonts w:ascii="Times New Roman" w:hAnsi="Times New Roman" w:cs="Times New Roman"/>
          <w:sz w:val="28"/>
          <w:szCs w:val="28"/>
        </w:rPr>
        <w:t>РФ способом защиты, в том числе</w:t>
      </w:r>
      <w:r w:rsidRPr="008A5EB2">
        <w:rPr>
          <w:rFonts w:ascii="Times New Roman" w:hAnsi="Times New Roman" w:cs="Times New Roman"/>
          <w:sz w:val="28"/>
          <w:szCs w:val="28"/>
        </w:rPr>
        <w:t xml:space="preserve"> в случае злоупотребления корпоративными правами может являть</w:t>
      </w:r>
      <w:r w:rsidR="00866AE0" w:rsidRPr="008A5EB2">
        <w:rPr>
          <w:rFonts w:ascii="Times New Roman" w:hAnsi="Times New Roman" w:cs="Times New Roman"/>
          <w:sz w:val="28"/>
          <w:szCs w:val="28"/>
        </w:rPr>
        <w:t>ся отказ от защиты права, а также</w:t>
      </w:r>
      <w:r w:rsidRPr="008A5EB2">
        <w:rPr>
          <w:rFonts w:ascii="Times New Roman" w:hAnsi="Times New Roman" w:cs="Times New Roman"/>
          <w:sz w:val="28"/>
          <w:szCs w:val="28"/>
        </w:rPr>
        <w:t xml:space="preserve"> иные предусмотренные законом м</w:t>
      </w:r>
      <w:r w:rsidR="00866AE0" w:rsidRPr="008A5EB2">
        <w:rPr>
          <w:rFonts w:ascii="Times New Roman" w:hAnsi="Times New Roman" w:cs="Times New Roman"/>
          <w:sz w:val="28"/>
          <w:szCs w:val="28"/>
        </w:rPr>
        <w:t xml:space="preserve">еры. Потерпевшая сторона может, </w:t>
      </w:r>
      <w:r w:rsidRPr="008A5EB2">
        <w:rPr>
          <w:rFonts w:ascii="Times New Roman" w:hAnsi="Times New Roman" w:cs="Times New Roman"/>
          <w:sz w:val="28"/>
          <w:szCs w:val="28"/>
        </w:rPr>
        <w:t>например</w:t>
      </w:r>
      <w:r w:rsidR="00866AE0" w:rsidRPr="008A5EB2">
        <w:rPr>
          <w:rFonts w:ascii="Times New Roman" w:hAnsi="Times New Roman" w:cs="Times New Roman"/>
          <w:sz w:val="28"/>
          <w:szCs w:val="28"/>
        </w:rPr>
        <w:t>, требовать возмещения убытков,</w:t>
      </w:r>
      <w:r w:rsidRPr="008A5EB2">
        <w:rPr>
          <w:rFonts w:ascii="Times New Roman" w:hAnsi="Times New Roman" w:cs="Times New Roman"/>
          <w:sz w:val="28"/>
          <w:szCs w:val="28"/>
        </w:rPr>
        <w:t xml:space="preserve"> возврат</w:t>
      </w:r>
      <w:r w:rsidR="0062074C" w:rsidRPr="008A5EB2">
        <w:rPr>
          <w:rFonts w:ascii="Times New Roman" w:hAnsi="Times New Roman" w:cs="Times New Roman"/>
          <w:sz w:val="28"/>
          <w:szCs w:val="28"/>
        </w:rPr>
        <w:t>а неосновательного  обогащения.</w:t>
      </w:r>
    </w:p>
    <w:p w:rsidR="00866AE0" w:rsidRPr="008A5EB2" w:rsidRDefault="00B71B4F" w:rsidP="008A5EB2">
      <w:pPr>
        <w:autoSpaceDE w:val="0"/>
        <w:autoSpaceDN w:val="0"/>
        <w:adjustRightInd w:val="0"/>
        <w:spacing w:after="0" w:line="360" w:lineRule="auto"/>
        <w:ind w:firstLine="539"/>
        <w:jc w:val="both"/>
        <w:rPr>
          <w:rFonts w:ascii="Times New Roman" w:hAnsi="Times New Roman" w:cs="Times New Roman"/>
          <w:sz w:val="28"/>
          <w:szCs w:val="28"/>
        </w:rPr>
      </w:pPr>
      <w:r w:rsidRPr="008A5EB2">
        <w:rPr>
          <w:rFonts w:ascii="Times New Roman" w:hAnsi="Times New Roman" w:cs="Times New Roman"/>
          <w:sz w:val="28"/>
          <w:szCs w:val="28"/>
        </w:rPr>
        <w:t>Исходя из правовой позиции, выработанной ВАС РФ</w:t>
      </w:r>
      <w:r w:rsidRPr="008A5EB2">
        <w:rPr>
          <w:rStyle w:val="a6"/>
          <w:rFonts w:ascii="Times New Roman" w:hAnsi="Times New Roman" w:cs="Times New Roman"/>
          <w:sz w:val="28"/>
          <w:szCs w:val="28"/>
        </w:rPr>
        <w:footnoteReference w:id="18"/>
      </w:r>
      <w:r w:rsidRPr="008A5EB2">
        <w:rPr>
          <w:rFonts w:ascii="Times New Roman" w:hAnsi="Times New Roman" w:cs="Times New Roman"/>
          <w:sz w:val="28"/>
          <w:szCs w:val="28"/>
        </w:rPr>
        <w:t xml:space="preserve">, поскольку согласно </w:t>
      </w:r>
      <w:hyperlink r:id="rId13" w:history="1">
        <w:r w:rsidR="00866AE0" w:rsidRPr="008A5EB2">
          <w:rPr>
            <w:rFonts w:ascii="Times New Roman" w:hAnsi="Times New Roman" w:cs="Times New Roman"/>
            <w:sz w:val="28"/>
            <w:szCs w:val="28"/>
          </w:rPr>
          <w:t>п.</w:t>
        </w:r>
        <w:r w:rsidRPr="008A5EB2">
          <w:rPr>
            <w:rFonts w:ascii="Times New Roman" w:hAnsi="Times New Roman" w:cs="Times New Roman"/>
            <w:sz w:val="28"/>
            <w:szCs w:val="28"/>
          </w:rPr>
          <w:t xml:space="preserve"> 4 ст. 1</w:t>
        </w:r>
      </w:hyperlink>
      <w:r w:rsidRPr="008A5EB2">
        <w:rPr>
          <w:rFonts w:ascii="Times New Roman" w:hAnsi="Times New Roman" w:cs="Times New Roman"/>
          <w:sz w:val="28"/>
          <w:szCs w:val="28"/>
        </w:rPr>
        <w:t xml:space="preserve"> ГК РФ никто не вправе извлекать преимущество из своего недобросовестного поведения, слабая сторона договора вправе заявить о недопустимости применения несправедливых договорных условий на основании </w:t>
      </w:r>
      <w:hyperlink r:id="rId14" w:history="1">
        <w:r w:rsidRPr="008A5EB2">
          <w:rPr>
            <w:rFonts w:ascii="Times New Roman" w:hAnsi="Times New Roman" w:cs="Times New Roman"/>
            <w:sz w:val="28"/>
            <w:szCs w:val="28"/>
          </w:rPr>
          <w:t>статьи 10</w:t>
        </w:r>
      </w:hyperlink>
      <w:r w:rsidRPr="008A5EB2">
        <w:rPr>
          <w:rFonts w:ascii="Times New Roman" w:hAnsi="Times New Roman" w:cs="Times New Roman"/>
          <w:sz w:val="28"/>
          <w:szCs w:val="28"/>
        </w:rPr>
        <w:t xml:space="preserve"> ГК РФ или о ничтожности таких условий по </w:t>
      </w:r>
      <w:hyperlink r:id="rId15" w:history="1">
        <w:r w:rsidR="00866AE0" w:rsidRPr="008A5EB2">
          <w:rPr>
            <w:rFonts w:ascii="Times New Roman" w:hAnsi="Times New Roman" w:cs="Times New Roman"/>
            <w:sz w:val="28"/>
            <w:szCs w:val="28"/>
          </w:rPr>
          <w:t xml:space="preserve">ст. </w:t>
        </w:r>
        <w:r w:rsidRPr="008A5EB2">
          <w:rPr>
            <w:rFonts w:ascii="Times New Roman" w:hAnsi="Times New Roman" w:cs="Times New Roman"/>
            <w:sz w:val="28"/>
            <w:szCs w:val="28"/>
          </w:rPr>
          <w:t>169</w:t>
        </w:r>
      </w:hyperlink>
      <w:r w:rsidRPr="008A5EB2">
        <w:rPr>
          <w:rFonts w:ascii="Times New Roman" w:hAnsi="Times New Roman" w:cs="Times New Roman"/>
          <w:sz w:val="28"/>
          <w:szCs w:val="28"/>
        </w:rPr>
        <w:t xml:space="preserve"> ГК РФ. При рассмотрении споров о защите от несправедливых договорных условий суд должен оценивать спорные условия в совокупности со всеми условиями договора и с учетом всех обстоятельств дела. Так, в частности, суд определяет фактическое соотношение переговорных возможностей сторон и выясняет, было ли присоединение к предложенным условиям вынужденным, а также учитывает уровень профессионализма сторон в соответствующей сфере, конкуренцию на соответствующем рынке, наличие у </w:t>
      </w:r>
      <w:r w:rsidRPr="008A5EB2">
        <w:rPr>
          <w:rFonts w:ascii="Times New Roman" w:hAnsi="Times New Roman" w:cs="Times New Roman"/>
          <w:sz w:val="28"/>
          <w:szCs w:val="28"/>
        </w:rPr>
        <w:lastRenderedPageBreak/>
        <w:t>присоединившейся стороны реальной возможности вести переговоры или заключить аналогичный договор с третьими лицами на иных условиях и т.д.</w:t>
      </w:r>
    </w:p>
    <w:p w:rsidR="00866AE0" w:rsidRPr="008A5EB2" w:rsidRDefault="00866AE0" w:rsidP="008A5EB2">
      <w:pPr>
        <w:autoSpaceDE w:val="0"/>
        <w:autoSpaceDN w:val="0"/>
        <w:adjustRightInd w:val="0"/>
        <w:spacing w:after="0" w:line="360" w:lineRule="auto"/>
        <w:ind w:firstLine="539"/>
        <w:jc w:val="both"/>
        <w:rPr>
          <w:rFonts w:ascii="Times New Roman" w:hAnsi="Times New Roman" w:cs="Times New Roman"/>
          <w:b/>
          <w:sz w:val="28"/>
          <w:szCs w:val="28"/>
        </w:rPr>
      </w:pPr>
    </w:p>
    <w:p w:rsidR="00B71B4F" w:rsidRPr="008A5EB2" w:rsidRDefault="00866AE0" w:rsidP="008A5EB2">
      <w:pPr>
        <w:autoSpaceDE w:val="0"/>
        <w:autoSpaceDN w:val="0"/>
        <w:adjustRightInd w:val="0"/>
        <w:spacing w:after="0" w:line="360" w:lineRule="auto"/>
        <w:ind w:firstLine="539"/>
        <w:jc w:val="both"/>
        <w:rPr>
          <w:rFonts w:ascii="Times New Roman" w:hAnsi="Times New Roman" w:cs="Times New Roman"/>
          <w:b/>
          <w:sz w:val="28"/>
          <w:szCs w:val="28"/>
        </w:rPr>
      </w:pPr>
      <w:r w:rsidRPr="008A5EB2">
        <w:rPr>
          <w:rFonts w:ascii="Times New Roman" w:hAnsi="Times New Roman" w:cs="Times New Roman"/>
          <w:b/>
          <w:sz w:val="28"/>
          <w:szCs w:val="28"/>
        </w:rPr>
        <w:t xml:space="preserve">3. </w:t>
      </w:r>
      <w:r w:rsidR="00B71B4F" w:rsidRPr="008A5EB2">
        <w:rPr>
          <w:rFonts w:ascii="Times New Roman" w:hAnsi="Times New Roman" w:cs="Times New Roman"/>
          <w:b/>
          <w:sz w:val="28"/>
          <w:szCs w:val="28"/>
        </w:rPr>
        <w:t>Предоставлен</w:t>
      </w:r>
      <w:r w:rsidRPr="008A5EB2">
        <w:rPr>
          <w:rFonts w:ascii="Times New Roman" w:hAnsi="Times New Roman" w:cs="Times New Roman"/>
          <w:b/>
          <w:sz w:val="28"/>
          <w:szCs w:val="28"/>
        </w:rPr>
        <w:t>ие акций в качестве обеспечения</w:t>
      </w:r>
      <w:r w:rsidR="00B71B4F" w:rsidRPr="008A5EB2">
        <w:rPr>
          <w:rFonts w:ascii="Times New Roman" w:hAnsi="Times New Roman" w:cs="Times New Roman"/>
          <w:b/>
          <w:sz w:val="28"/>
          <w:szCs w:val="28"/>
        </w:rPr>
        <w:t xml:space="preserve"> </w:t>
      </w:r>
    </w:p>
    <w:p w:rsidR="00B71B4F" w:rsidRPr="008A5EB2" w:rsidRDefault="00B71B4F" w:rsidP="008A5EB2">
      <w:pPr>
        <w:autoSpaceDE w:val="0"/>
        <w:autoSpaceDN w:val="0"/>
        <w:adjustRightInd w:val="0"/>
        <w:spacing w:after="0" w:line="360" w:lineRule="auto"/>
        <w:ind w:firstLine="540"/>
        <w:jc w:val="both"/>
        <w:rPr>
          <w:rFonts w:ascii="Times New Roman" w:hAnsi="Times New Roman" w:cs="Times New Roman"/>
          <w:iCs/>
          <w:sz w:val="28"/>
          <w:szCs w:val="28"/>
        </w:rPr>
      </w:pPr>
      <w:r w:rsidRPr="008A5EB2">
        <w:rPr>
          <w:rFonts w:ascii="Times New Roman" w:hAnsi="Times New Roman" w:cs="Times New Roman"/>
          <w:sz w:val="28"/>
          <w:szCs w:val="28"/>
        </w:rPr>
        <w:t xml:space="preserve">В хозяйственной практике имеет распространение предоставление акций в качестве обеспечения исполнения обязательств по гражданско-правовым договорам, например, кредитному договору, договору займа. При этом кредитор, который берет обеспечение, не всегда готов довольствоваться залогом. Именно поэтому договорная практика предлагает использование модели договора </w:t>
      </w:r>
      <w:proofErr w:type="spellStart"/>
      <w:r w:rsidRPr="008A5EB2">
        <w:rPr>
          <w:rFonts w:ascii="Times New Roman" w:hAnsi="Times New Roman" w:cs="Times New Roman"/>
          <w:sz w:val="28"/>
          <w:szCs w:val="28"/>
        </w:rPr>
        <w:t>репо</w:t>
      </w:r>
      <w:proofErr w:type="spellEnd"/>
      <w:r w:rsidRPr="008A5EB2">
        <w:rPr>
          <w:rFonts w:ascii="Times New Roman" w:hAnsi="Times New Roman" w:cs="Times New Roman"/>
          <w:sz w:val="28"/>
          <w:szCs w:val="28"/>
        </w:rPr>
        <w:t xml:space="preserve">. Согласно п. 1 ст. 51.3 Закона об РЦБ </w:t>
      </w:r>
      <w:r w:rsidRPr="008A5EB2">
        <w:rPr>
          <w:rFonts w:ascii="Times New Roman" w:hAnsi="Times New Roman" w:cs="Times New Roman"/>
          <w:iCs/>
          <w:sz w:val="28"/>
          <w:szCs w:val="28"/>
        </w:rPr>
        <w:t xml:space="preserve">договором </w:t>
      </w:r>
      <w:proofErr w:type="spellStart"/>
      <w:r w:rsidRPr="008A5EB2">
        <w:rPr>
          <w:rFonts w:ascii="Times New Roman" w:hAnsi="Times New Roman" w:cs="Times New Roman"/>
          <w:iCs/>
          <w:sz w:val="28"/>
          <w:szCs w:val="28"/>
        </w:rPr>
        <w:t>репо</w:t>
      </w:r>
      <w:proofErr w:type="spellEnd"/>
      <w:r w:rsidRPr="008A5EB2">
        <w:rPr>
          <w:rFonts w:ascii="Times New Roman" w:hAnsi="Times New Roman" w:cs="Times New Roman"/>
          <w:iCs/>
          <w:sz w:val="28"/>
          <w:szCs w:val="28"/>
        </w:rPr>
        <w:t xml:space="preserve"> признается договор, по которому одна сторона (продавец по договору </w:t>
      </w:r>
      <w:proofErr w:type="spellStart"/>
      <w:r w:rsidRPr="008A5EB2">
        <w:rPr>
          <w:rFonts w:ascii="Times New Roman" w:hAnsi="Times New Roman" w:cs="Times New Roman"/>
          <w:iCs/>
          <w:sz w:val="28"/>
          <w:szCs w:val="28"/>
        </w:rPr>
        <w:t>репо</w:t>
      </w:r>
      <w:proofErr w:type="spellEnd"/>
      <w:r w:rsidRPr="008A5EB2">
        <w:rPr>
          <w:rFonts w:ascii="Times New Roman" w:hAnsi="Times New Roman" w:cs="Times New Roman"/>
          <w:iCs/>
          <w:sz w:val="28"/>
          <w:szCs w:val="28"/>
        </w:rPr>
        <w:t xml:space="preserve">) обязуется в срок, установленный этим договором, передать в собственность другой стороне (покупателю по договору </w:t>
      </w:r>
      <w:proofErr w:type="spellStart"/>
      <w:r w:rsidRPr="008A5EB2">
        <w:rPr>
          <w:rFonts w:ascii="Times New Roman" w:hAnsi="Times New Roman" w:cs="Times New Roman"/>
          <w:iCs/>
          <w:sz w:val="28"/>
          <w:szCs w:val="28"/>
        </w:rPr>
        <w:t>репо</w:t>
      </w:r>
      <w:proofErr w:type="spellEnd"/>
      <w:r w:rsidRPr="008A5EB2">
        <w:rPr>
          <w:rFonts w:ascii="Times New Roman" w:hAnsi="Times New Roman" w:cs="Times New Roman"/>
          <w:iCs/>
          <w:sz w:val="28"/>
          <w:szCs w:val="28"/>
        </w:rPr>
        <w:t xml:space="preserve">) ценные бумаги, а покупатель по договору </w:t>
      </w:r>
      <w:proofErr w:type="spellStart"/>
      <w:r w:rsidRPr="008A5EB2">
        <w:rPr>
          <w:rFonts w:ascii="Times New Roman" w:hAnsi="Times New Roman" w:cs="Times New Roman"/>
          <w:iCs/>
          <w:sz w:val="28"/>
          <w:szCs w:val="28"/>
        </w:rPr>
        <w:t>репо</w:t>
      </w:r>
      <w:proofErr w:type="spellEnd"/>
      <w:r w:rsidRPr="008A5EB2">
        <w:rPr>
          <w:rFonts w:ascii="Times New Roman" w:hAnsi="Times New Roman" w:cs="Times New Roman"/>
          <w:iCs/>
          <w:sz w:val="28"/>
          <w:szCs w:val="28"/>
        </w:rPr>
        <w:t xml:space="preserve"> обязуется принять ценные бумаги и уплатить за них определенную денежную сумму (первая часть договора </w:t>
      </w:r>
      <w:proofErr w:type="spellStart"/>
      <w:r w:rsidRPr="008A5EB2">
        <w:rPr>
          <w:rFonts w:ascii="Times New Roman" w:hAnsi="Times New Roman" w:cs="Times New Roman"/>
          <w:iCs/>
          <w:sz w:val="28"/>
          <w:szCs w:val="28"/>
        </w:rPr>
        <w:t>репо</w:t>
      </w:r>
      <w:proofErr w:type="spellEnd"/>
      <w:r w:rsidRPr="008A5EB2">
        <w:rPr>
          <w:rFonts w:ascii="Times New Roman" w:hAnsi="Times New Roman" w:cs="Times New Roman"/>
          <w:iCs/>
          <w:sz w:val="28"/>
          <w:szCs w:val="28"/>
        </w:rPr>
        <w:t xml:space="preserve">) и по которому покупатель по договору </w:t>
      </w:r>
      <w:proofErr w:type="spellStart"/>
      <w:r w:rsidRPr="008A5EB2">
        <w:rPr>
          <w:rFonts w:ascii="Times New Roman" w:hAnsi="Times New Roman" w:cs="Times New Roman"/>
          <w:iCs/>
          <w:sz w:val="28"/>
          <w:szCs w:val="28"/>
        </w:rPr>
        <w:t>репо</w:t>
      </w:r>
      <w:proofErr w:type="spellEnd"/>
      <w:r w:rsidRPr="008A5EB2">
        <w:rPr>
          <w:rFonts w:ascii="Times New Roman" w:hAnsi="Times New Roman" w:cs="Times New Roman"/>
          <w:iCs/>
          <w:sz w:val="28"/>
          <w:szCs w:val="28"/>
        </w:rPr>
        <w:t xml:space="preserve"> обязуется в срок, установленный этим договором, передать ценные бумаги в собственность продавца по договору </w:t>
      </w:r>
      <w:proofErr w:type="spellStart"/>
      <w:r w:rsidRPr="008A5EB2">
        <w:rPr>
          <w:rFonts w:ascii="Times New Roman" w:hAnsi="Times New Roman" w:cs="Times New Roman"/>
          <w:iCs/>
          <w:sz w:val="28"/>
          <w:szCs w:val="28"/>
        </w:rPr>
        <w:t>репо</w:t>
      </w:r>
      <w:proofErr w:type="spellEnd"/>
      <w:r w:rsidRPr="008A5EB2">
        <w:rPr>
          <w:rFonts w:ascii="Times New Roman" w:hAnsi="Times New Roman" w:cs="Times New Roman"/>
          <w:iCs/>
          <w:sz w:val="28"/>
          <w:szCs w:val="28"/>
        </w:rPr>
        <w:t xml:space="preserve">, а продавец по договору </w:t>
      </w:r>
      <w:proofErr w:type="spellStart"/>
      <w:r w:rsidRPr="008A5EB2">
        <w:rPr>
          <w:rFonts w:ascii="Times New Roman" w:hAnsi="Times New Roman" w:cs="Times New Roman"/>
          <w:iCs/>
          <w:sz w:val="28"/>
          <w:szCs w:val="28"/>
        </w:rPr>
        <w:t>репо</w:t>
      </w:r>
      <w:proofErr w:type="spellEnd"/>
      <w:r w:rsidRPr="008A5EB2">
        <w:rPr>
          <w:rFonts w:ascii="Times New Roman" w:hAnsi="Times New Roman" w:cs="Times New Roman"/>
          <w:iCs/>
          <w:sz w:val="28"/>
          <w:szCs w:val="28"/>
        </w:rPr>
        <w:t xml:space="preserve"> обязуется принять ценные бумаги и уплатить за них определенную денежную сумму (вторая часть договора </w:t>
      </w:r>
      <w:proofErr w:type="spellStart"/>
      <w:r w:rsidRPr="008A5EB2">
        <w:rPr>
          <w:rFonts w:ascii="Times New Roman" w:hAnsi="Times New Roman" w:cs="Times New Roman"/>
          <w:iCs/>
          <w:sz w:val="28"/>
          <w:szCs w:val="28"/>
        </w:rPr>
        <w:t>репо</w:t>
      </w:r>
      <w:proofErr w:type="spellEnd"/>
      <w:r w:rsidRPr="008A5EB2">
        <w:rPr>
          <w:rFonts w:ascii="Times New Roman" w:hAnsi="Times New Roman" w:cs="Times New Roman"/>
          <w:iCs/>
          <w:sz w:val="28"/>
          <w:szCs w:val="28"/>
        </w:rPr>
        <w:t>).</w:t>
      </w:r>
    </w:p>
    <w:p w:rsidR="00866AE0" w:rsidRPr="008A5EB2" w:rsidRDefault="00B71B4F" w:rsidP="008A5EB2">
      <w:pPr>
        <w:autoSpaceDE w:val="0"/>
        <w:autoSpaceDN w:val="0"/>
        <w:adjustRightInd w:val="0"/>
        <w:spacing w:after="0" w:line="360" w:lineRule="auto"/>
        <w:ind w:firstLine="540"/>
        <w:jc w:val="both"/>
        <w:rPr>
          <w:rFonts w:ascii="Times New Roman" w:hAnsi="Times New Roman" w:cs="Times New Roman"/>
          <w:sz w:val="28"/>
          <w:szCs w:val="28"/>
        </w:rPr>
      </w:pPr>
      <w:r w:rsidRPr="008A5EB2">
        <w:rPr>
          <w:rFonts w:ascii="Times New Roman" w:hAnsi="Times New Roman" w:cs="Times New Roman"/>
          <w:sz w:val="28"/>
          <w:szCs w:val="28"/>
        </w:rPr>
        <w:t>Продавец по таким договорам не планирует утратить корпоративные права. Поэтому в договоре стороны, как правило, сохраняют корпоративные права за продавцом. Для этого могут использоваться как условия самого договора купли-продажи, предусматривающие по</w:t>
      </w:r>
      <w:r w:rsidR="00866AE0" w:rsidRPr="008A5EB2">
        <w:rPr>
          <w:rFonts w:ascii="Times New Roman" w:hAnsi="Times New Roman" w:cs="Times New Roman"/>
          <w:sz w:val="28"/>
          <w:szCs w:val="28"/>
        </w:rPr>
        <w:t xml:space="preserve">рядок голосования покупателем, </w:t>
      </w:r>
      <w:r w:rsidRPr="008A5EB2">
        <w:rPr>
          <w:rFonts w:ascii="Times New Roman" w:hAnsi="Times New Roman" w:cs="Times New Roman"/>
          <w:sz w:val="28"/>
          <w:szCs w:val="28"/>
        </w:rPr>
        <w:t>так и отдельно заключаемый для этих целей «</w:t>
      </w:r>
      <w:proofErr w:type="spellStart"/>
      <w:r w:rsidRPr="008A5EB2">
        <w:rPr>
          <w:rFonts w:ascii="Times New Roman" w:hAnsi="Times New Roman" w:cs="Times New Roman"/>
          <w:sz w:val="28"/>
          <w:szCs w:val="28"/>
        </w:rPr>
        <w:t>квазикорпоративный</w:t>
      </w:r>
      <w:proofErr w:type="spellEnd"/>
      <w:r w:rsidRPr="008A5EB2">
        <w:rPr>
          <w:rFonts w:ascii="Times New Roman" w:hAnsi="Times New Roman" w:cs="Times New Roman"/>
          <w:sz w:val="28"/>
          <w:szCs w:val="28"/>
        </w:rPr>
        <w:t xml:space="preserve"> договор»</w:t>
      </w:r>
      <w:r w:rsidRPr="008A5EB2">
        <w:rPr>
          <w:rStyle w:val="a6"/>
          <w:rFonts w:ascii="Times New Roman" w:hAnsi="Times New Roman" w:cs="Times New Roman"/>
          <w:sz w:val="28"/>
          <w:szCs w:val="28"/>
        </w:rPr>
        <w:footnoteReference w:id="19"/>
      </w:r>
      <w:r w:rsidRPr="008A5EB2">
        <w:rPr>
          <w:rFonts w:ascii="Times New Roman" w:hAnsi="Times New Roman" w:cs="Times New Roman"/>
          <w:sz w:val="28"/>
          <w:szCs w:val="28"/>
        </w:rPr>
        <w:t xml:space="preserve">.  </w:t>
      </w:r>
    </w:p>
    <w:p w:rsidR="00E50A29" w:rsidRPr="008A5EB2" w:rsidRDefault="00B71B4F" w:rsidP="008A5EB2">
      <w:pPr>
        <w:autoSpaceDE w:val="0"/>
        <w:autoSpaceDN w:val="0"/>
        <w:adjustRightInd w:val="0"/>
        <w:spacing w:after="0" w:line="360" w:lineRule="auto"/>
        <w:ind w:firstLine="540"/>
        <w:jc w:val="both"/>
        <w:rPr>
          <w:rFonts w:ascii="Times New Roman" w:hAnsi="Times New Roman" w:cs="Times New Roman"/>
          <w:sz w:val="28"/>
          <w:szCs w:val="28"/>
        </w:rPr>
      </w:pPr>
      <w:proofErr w:type="gramStart"/>
      <w:r w:rsidRPr="008A5EB2">
        <w:rPr>
          <w:rFonts w:ascii="Times New Roman" w:hAnsi="Times New Roman" w:cs="Times New Roman"/>
          <w:sz w:val="28"/>
          <w:szCs w:val="28"/>
        </w:rPr>
        <w:lastRenderedPageBreak/>
        <w:t>Важное значение</w:t>
      </w:r>
      <w:proofErr w:type="gramEnd"/>
      <w:r w:rsidRPr="008A5EB2">
        <w:rPr>
          <w:rFonts w:ascii="Times New Roman" w:hAnsi="Times New Roman" w:cs="Times New Roman"/>
          <w:sz w:val="28"/>
          <w:szCs w:val="28"/>
        </w:rPr>
        <w:t xml:space="preserve"> в случае предоставления о</w:t>
      </w:r>
      <w:r w:rsidR="00866AE0" w:rsidRPr="008A5EB2">
        <w:rPr>
          <w:rFonts w:ascii="Times New Roman" w:hAnsi="Times New Roman" w:cs="Times New Roman"/>
          <w:sz w:val="28"/>
          <w:szCs w:val="28"/>
        </w:rPr>
        <w:t xml:space="preserve">беспечения акциями приобретают </w:t>
      </w:r>
      <w:r w:rsidRPr="008A5EB2">
        <w:rPr>
          <w:rFonts w:ascii="Times New Roman" w:hAnsi="Times New Roman" w:cs="Times New Roman"/>
          <w:sz w:val="28"/>
          <w:szCs w:val="28"/>
        </w:rPr>
        <w:t xml:space="preserve"> условия договора о реализации корпоративных прав и условия возврата акций: цена, срок, порядок и пр. Соответственно в случае заключения договора купли-продажи акций для</w:t>
      </w:r>
      <w:r w:rsidR="00E50A29" w:rsidRPr="008A5EB2">
        <w:rPr>
          <w:rFonts w:ascii="Times New Roman" w:hAnsi="Times New Roman" w:cs="Times New Roman"/>
          <w:sz w:val="28"/>
          <w:szCs w:val="28"/>
        </w:rPr>
        <w:t xml:space="preserve"> целей обеспечения исполнения </w:t>
      </w:r>
      <w:r w:rsidRPr="008A5EB2">
        <w:rPr>
          <w:rFonts w:ascii="Times New Roman" w:hAnsi="Times New Roman" w:cs="Times New Roman"/>
          <w:sz w:val="28"/>
          <w:szCs w:val="28"/>
        </w:rPr>
        <w:t>обязательств приоритетным становится условие о возложении на покупателя ответственности за ненадлежащее упра</w:t>
      </w:r>
      <w:r w:rsidR="00866AE0" w:rsidRPr="008A5EB2">
        <w:rPr>
          <w:rFonts w:ascii="Times New Roman" w:hAnsi="Times New Roman" w:cs="Times New Roman"/>
          <w:sz w:val="28"/>
          <w:szCs w:val="28"/>
        </w:rPr>
        <w:t>вление обществом-эмитентом.</w:t>
      </w:r>
    </w:p>
    <w:p w:rsidR="00B71B4F" w:rsidRPr="008A5EB2" w:rsidRDefault="00B71B4F" w:rsidP="008A5EB2">
      <w:pPr>
        <w:autoSpaceDE w:val="0"/>
        <w:autoSpaceDN w:val="0"/>
        <w:adjustRightInd w:val="0"/>
        <w:spacing w:after="0" w:line="360" w:lineRule="auto"/>
        <w:ind w:firstLine="540"/>
        <w:jc w:val="both"/>
        <w:rPr>
          <w:rFonts w:ascii="Times New Roman" w:hAnsi="Times New Roman" w:cs="Times New Roman"/>
          <w:sz w:val="28"/>
          <w:szCs w:val="28"/>
        </w:rPr>
      </w:pPr>
      <w:r w:rsidRPr="008A5EB2">
        <w:rPr>
          <w:rFonts w:ascii="Times New Roman" w:hAnsi="Times New Roman" w:cs="Times New Roman"/>
          <w:sz w:val="28"/>
          <w:szCs w:val="28"/>
        </w:rPr>
        <w:t>Следует отметить, что класс</w:t>
      </w:r>
      <w:r w:rsidR="00E50A29" w:rsidRPr="008A5EB2">
        <w:rPr>
          <w:rFonts w:ascii="Times New Roman" w:hAnsi="Times New Roman" w:cs="Times New Roman"/>
          <w:sz w:val="28"/>
          <w:szCs w:val="28"/>
        </w:rPr>
        <w:t>ическое возмещение убытков мало</w:t>
      </w:r>
      <w:r w:rsidRPr="008A5EB2">
        <w:rPr>
          <w:rFonts w:ascii="Times New Roman" w:hAnsi="Times New Roman" w:cs="Times New Roman"/>
          <w:sz w:val="28"/>
          <w:szCs w:val="28"/>
        </w:rPr>
        <w:t>пригодно для защиты прав продавца в этой договорной модели, поскольку негативные имущественные последств</w:t>
      </w:r>
      <w:r w:rsidR="00E50A29" w:rsidRPr="008A5EB2">
        <w:rPr>
          <w:rFonts w:ascii="Times New Roman" w:hAnsi="Times New Roman" w:cs="Times New Roman"/>
          <w:sz w:val="28"/>
          <w:szCs w:val="28"/>
        </w:rPr>
        <w:t>ия возникают не непосредственно</w:t>
      </w:r>
      <w:r w:rsidRPr="008A5EB2">
        <w:rPr>
          <w:rFonts w:ascii="Times New Roman" w:hAnsi="Times New Roman" w:cs="Times New Roman"/>
          <w:sz w:val="28"/>
          <w:szCs w:val="28"/>
        </w:rPr>
        <w:t xml:space="preserve"> у продавца, а у общества-эмитен</w:t>
      </w:r>
      <w:r w:rsidR="00E50A29" w:rsidRPr="008A5EB2">
        <w:rPr>
          <w:rFonts w:ascii="Times New Roman" w:hAnsi="Times New Roman" w:cs="Times New Roman"/>
          <w:sz w:val="28"/>
          <w:szCs w:val="28"/>
        </w:rPr>
        <w:t>та. Именно</w:t>
      </w:r>
      <w:r w:rsidRPr="008A5EB2">
        <w:rPr>
          <w:rFonts w:ascii="Times New Roman" w:hAnsi="Times New Roman" w:cs="Times New Roman"/>
          <w:sz w:val="28"/>
          <w:szCs w:val="28"/>
        </w:rPr>
        <w:t xml:space="preserve"> поэтому здесь нет условий для классического возмещения</w:t>
      </w:r>
      <w:r w:rsidR="00E50A29" w:rsidRPr="008A5EB2">
        <w:rPr>
          <w:rFonts w:ascii="Times New Roman" w:hAnsi="Times New Roman" w:cs="Times New Roman"/>
          <w:sz w:val="28"/>
          <w:szCs w:val="28"/>
        </w:rPr>
        <w:t xml:space="preserve"> убытков. Представляется, что в</w:t>
      </w:r>
      <w:r w:rsidRPr="008A5EB2">
        <w:rPr>
          <w:rFonts w:ascii="Times New Roman" w:hAnsi="Times New Roman" w:cs="Times New Roman"/>
          <w:sz w:val="28"/>
          <w:szCs w:val="28"/>
        </w:rPr>
        <w:t xml:space="preserve"> данном случае уместно испол</w:t>
      </w:r>
      <w:r w:rsidR="00E50A29" w:rsidRPr="008A5EB2">
        <w:rPr>
          <w:rFonts w:ascii="Times New Roman" w:hAnsi="Times New Roman" w:cs="Times New Roman"/>
          <w:sz w:val="28"/>
          <w:szCs w:val="28"/>
        </w:rPr>
        <w:t>ьзовать договорную неустойку, т.е.</w:t>
      </w:r>
      <w:r w:rsidRPr="008A5EB2">
        <w:rPr>
          <w:rFonts w:ascii="Times New Roman" w:hAnsi="Times New Roman" w:cs="Times New Roman"/>
          <w:sz w:val="28"/>
          <w:szCs w:val="28"/>
        </w:rPr>
        <w:t xml:space="preserve"> твердо </w:t>
      </w:r>
      <w:r w:rsidR="00E50A29" w:rsidRPr="008A5EB2">
        <w:rPr>
          <w:rFonts w:ascii="Times New Roman" w:hAnsi="Times New Roman" w:cs="Times New Roman"/>
          <w:sz w:val="28"/>
          <w:szCs w:val="28"/>
        </w:rPr>
        <w:t>установленную денежную сумму за</w:t>
      </w:r>
      <w:r w:rsidRPr="008A5EB2">
        <w:rPr>
          <w:rFonts w:ascii="Times New Roman" w:hAnsi="Times New Roman" w:cs="Times New Roman"/>
          <w:sz w:val="28"/>
          <w:szCs w:val="28"/>
        </w:rPr>
        <w:t xml:space="preserve"> нарушение обязательств</w:t>
      </w:r>
      <w:r w:rsidR="00E50A29" w:rsidRPr="008A5EB2">
        <w:rPr>
          <w:rFonts w:ascii="Times New Roman" w:hAnsi="Times New Roman" w:cs="Times New Roman"/>
          <w:sz w:val="28"/>
          <w:szCs w:val="28"/>
        </w:rPr>
        <w:t xml:space="preserve"> по</w:t>
      </w:r>
      <w:r w:rsidRPr="008A5EB2">
        <w:rPr>
          <w:rFonts w:ascii="Times New Roman" w:hAnsi="Times New Roman" w:cs="Times New Roman"/>
          <w:sz w:val="28"/>
          <w:szCs w:val="28"/>
        </w:rPr>
        <w:t xml:space="preserve"> договору. Такая сумма может быть передана на условное депонирование (ст. 926.1 ГК РФ), а так же  в виде обеспечительного платежа (ст. 381.1 ГК РФ), что будет стимулировать покупателя к надлежащему управлению переданными ему акциями. Например, договор м</w:t>
      </w:r>
      <w:r w:rsidR="00E50A29" w:rsidRPr="008A5EB2">
        <w:rPr>
          <w:rFonts w:ascii="Times New Roman" w:hAnsi="Times New Roman" w:cs="Times New Roman"/>
          <w:sz w:val="28"/>
          <w:szCs w:val="28"/>
        </w:rPr>
        <w:t>ожет содержать такое условие: «Е</w:t>
      </w:r>
      <w:r w:rsidRPr="008A5EB2">
        <w:rPr>
          <w:rFonts w:ascii="Times New Roman" w:hAnsi="Times New Roman" w:cs="Times New Roman"/>
          <w:sz w:val="28"/>
          <w:szCs w:val="28"/>
        </w:rPr>
        <w:t xml:space="preserve">сли покупатель управляет обществом ненадлежащим образом (желательно в договоре указать качественные или количественные характеристики ненадлежащего выполнения обязательств по управлению, например, уменьшение активов общества, недостижение уровня маржинальности бизнеса, нарушение прав акционеров), то он обязан оплатить неустойку в сумме_______».  Сложность в данном случае состоит в том, что неустойка в соответствии со ст. 333 ГК РФ может быть уменьшена судом в связи с ее несоразмерностью убыткам, причиненным потерпевшему. </w:t>
      </w:r>
    </w:p>
    <w:p w:rsidR="00FC34D9" w:rsidRPr="008A5EB2" w:rsidRDefault="00B71B4F" w:rsidP="008A5EB2">
      <w:pPr>
        <w:autoSpaceDE w:val="0"/>
        <w:autoSpaceDN w:val="0"/>
        <w:adjustRightInd w:val="0"/>
        <w:spacing w:after="0" w:line="360" w:lineRule="auto"/>
        <w:ind w:firstLine="539"/>
        <w:jc w:val="both"/>
        <w:rPr>
          <w:rFonts w:ascii="Times New Roman" w:hAnsi="Times New Roman" w:cs="Times New Roman"/>
          <w:sz w:val="28"/>
          <w:szCs w:val="28"/>
        </w:rPr>
      </w:pPr>
      <w:r w:rsidRPr="008A5EB2">
        <w:rPr>
          <w:rFonts w:ascii="Times New Roman" w:hAnsi="Times New Roman" w:cs="Times New Roman"/>
          <w:sz w:val="28"/>
          <w:szCs w:val="28"/>
        </w:rPr>
        <w:lastRenderedPageBreak/>
        <w:t>Теоретически не исключ</w:t>
      </w:r>
      <w:r w:rsidR="00FC34D9" w:rsidRPr="008A5EB2">
        <w:rPr>
          <w:rFonts w:ascii="Times New Roman" w:hAnsi="Times New Roman" w:cs="Times New Roman"/>
          <w:sz w:val="28"/>
          <w:szCs w:val="28"/>
        </w:rPr>
        <w:t>ается возможность использования</w:t>
      </w:r>
      <w:r w:rsidRPr="008A5EB2">
        <w:rPr>
          <w:rFonts w:ascii="Times New Roman" w:hAnsi="Times New Roman" w:cs="Times New Roman"/>
          <w:sz w:val="28"/>
          <w:szCs w:val="28"/>
        </w:rPr>
        <w:t xml:space="preserve"> условия договора о возмещении потерь</w:t>
      </w:r>
      <w:r w:rsidRPr="008A5EB2">
        <w:rPr>
          <w:rStyle w:val="a6"/>
          <w:rFonts w:ascii="Times New Roman" w:hAnsi="Times New Roman" w:cs="Times New Roman"/>
          <w:sz w:val="28"/>
          <w:szCs w:val="28"/>
        </w:rPr>
        <w:footnoteReference w:id="20"/>
      </w:r>
      <w:r w:rsidRPr="008A5EB2">
        <w:rPr>
          <w:rFonts w:ascii="Times New Roman" w:hAnsi="Times New Roman" w:cs="Times New Roman"/>
          <w:sz w:val="28"/>
          <w:szCs w:val="28"/>
        </w:rPr>
        <w:t xml:space="preserve">, при этом в соответствии </w:t>
      </w:r>
      <w:r w:rsidRPr="008A5EB2">
        <w:rPr>
          <w:rFonts w:ascii="Times New Roman" w:hAnsi="Times New Roman" w:cs="Times New Roman"/>
          <w:sz w:val="28"/>
          <w:szCs w:val="28"/>
          <w:lang w:val="en-US"/>
        </w:rPr>
        <w:t>c</w:t>
      </w:r>
      <w:r w:rsidR="00FC34D9" w:rsidRPr="008A5EB2">
        <w:rPr>
          <w:rFonts w:ascii="Times New Roman" w:hAnsi="Times New Roman" w:cs="Times New Roman"/>
          <w:sz w:val="28"/>
          <w:szCs w:val="28"/>
        </w:rPr>
        <w:t xml:space="preserve"> п. 5 </w:t>
      </w:r>
      <w:r w:rsidRPr="008A5EB2">
        <w:rPr>
          <w:rFonts w:ascii="Times New Roman" w:hAnsi="Times New Roman" w:cs="Times New Roman"/>
          <w:sz w:val="28"/>
          <w:szCs w:val="28"/>
        </w:rPr>
        <w:t>ст. 406.1 ГК РФ этот механизм может быть использован независимо от того, осуществляют ли стороны предпринимательскую деятельность.   В отличие от неустойки, размер потерь, установленный договором, не может быть уменьшен судом (п. 2. ст. 406.1 ГК РФ). Если неустойка является мерой  ответственности за совершенное покупателем правонарушение, то возмещения потерь осущес</w:t>
      </w:r>
      <w:r w:rsidR="00FC34D9" w:rsidRPr="008A5EB2">
        <w:rPr>
          <w:rFonts w:ascii="Times New Roman" w:hAnsi="Times New Roman" w:cs="Times New Roman"/>
          <w:sz w:val="28"/>
          <w:szCs w:val="28"/>
        </w:rPr>
        <w:t>твляется вне</w:t>
      </w:r>
      <w:r w:rsidRPr="008A5EB2">
        <w:rPr>
          <w:rFonts w:ascii="Times New Roman" w:hAnsi="Times New Roman" w:cs="Times New Roman"/>
          <w:sz w:val="28"/>
          <w:szCs w:val="28"/>
        </w:rPr>
        <w:t xml:space="preserve"> зависимости от наличия нарушения обязательства и установления причинной связи между поведением стороны и подлежащими возмещению потерями, вызванными наступлением определенных сторонами обстоятельств</w:t>
      </w:r>
      <w:r w:rsidRPr="008A5EB2">
        <w:rPr>
          <w:rStyle w:val="a6"/>
          <w:rFonts w:ascii="Times New Roman" w:hAnsi="Times New Roman" w:cs="Times New Roman"/>
          <w:sz w:val="28"/>
          <w:szCs w:val="28"/>
        </w:rPr>
        <w:footnoteReference w:id="21"/>
      </w:r>
      <w:r w:rsidR="00FC34D9" w:rsidRPr="008A5EB2">
        <w:rPr>
          <w:rFonts w:ascii="Times New Roman" w:hAnsi="Times New Roman" w:cs="Times New Roman"/>
          <w:sz w:val="28"/>
          <w:szCs w:val="28"/>
        </w:rPr>
        <w:t>.</w:t>
      </w:r>
    </w:p>
    <w:p w:rsidR="00FC34D9" w:rsidRPr="008A5EB2" w:rsidRDefault="00B71B4F" w:rsidP="008A5EB2">
      <w:pPr>
        <w:autoSpaceDE w:val="0"/>
        <w:autoSpaceDN w:val="0"/>
        <w:adjustRightInd w:val="0"/>
        <w:spacing w:after="0" w:line="360" w:lineRule="auto"/>
        <w:ind w:firstLine="539"/>
        <w:jc w:val="both"/>
        <w:rPr>
          <w:rFonts w:ascii="Times New Roman" w:hAnsi="Times New Roman" w:cs="Times New Roman"/>
          <w:sz w:val="28"/>
          <w:szCs w:val="28"/>
        </w:rPr>
      </w:pPr>
      <w:r w:rsidRPr="008A5EB2">
        <w:rPr>
          <w:rFonts w:ascii="Times New Roman" w:hAnsi="Times New Roman" w:cs="Times New Roman"/>
          <w:sz w:val="28"/>
          <w:szCs w:val="28"/>
        </w:rPr>
        <w:t>Еще одним способом охраны  интересов продавца в период временной утраты им титула является в этом случае сохранение корпор</w:t>
      </w:r>
      <w:r w:rsidR="00FC34D9" w:rsidRPr="008A5EB2">
        <w:rPr>
          <w:rFonts w:ascii="Times New Roman" w:hAnsi="Times New Roman" w:cs="Times New Roman"/>
          <w:sz w:val="28"/>
          <w:szCs w:val="28"/>
        </w:rPr>
        <w:t>ативных прав за самим продавцом</w:t>
      </w:r>
      <w:r w:rsidRPr="008A5EB2">
        <w:rPr>
          <w:rFonts w:ascii="Times New Roman" w:hAnsi="Times New Roman" w:cs="Times New Roman"/>
          <w:sz w:val="28"/>
          <w:szCs w:val="28"/>
        </w:rPr>
        <w:t xml:space="preserve"> путем заключения «</w:t>
      </w:r>
      <w:proofErr w:type="spellStart"/>
      <w:r w:rsidRPr="008A5EB2">
        <w:rPr>
          <w:rFonts w:ascii="Times New Roman" w:hAnsi="Times New Roman" w:cs="Times New Roman"/>
          <w:sz w:val="28"/>
          <w:szCs w:val="28"/>
        </w:rPr>
        <w:t>квазикорпоративного</w:t>
      </w:r>
      <w:proofErr w:type="spellEnd"/>
      <w:r w:rsidRPr="008A5EB2">
        <w:rPr>
          <w:rFonts w:ascii="Times New Roman" w:hAnsi="Times New Roman" w:cs="Times New Roman"/>
          <w:sz w:val="28"/>
          <w:szCs w:val="28"/>
        </w:rPr>
        <w:t xml:space="preserve"> договора».</w:t>
      </w:r>
      <w:r w:rsidR="00FC34D9" w:rsidRPr="008A5EB2">
        <w:rPr>
          <w:rFonts w:ascii="Times New Roman" w:hAnsi="Times New Roman" w:cs="Times New Roman"/>
          <w:sz w:val="28"/>
          <w:szCs w:val="28"/>
        </w:rPr>
        <w:t xml:space="preserve"> В таком договоре стороны могут указать, как покупатель </w:t>
      </w:r>
      <w:r w:rsidRPr="008A5EB2">
        <w:rPr>
          <w:rFonts w:ascii="Times New Roman" w:hAnsi="Times New Roman" w:cs="Times New Roman"/>
          <w:sz w:val="28"/>
          <w:szCs w:val="28"/>
        </w:rPr>
        <w:t xml:space="preserve">должен голосовать по вопросу повестки дня общего собрания, как согласовывать свое решение с продавцом; </w:t>
      </w:r>
      <w:r w:rsidR="00FC34D9" w:rsidRPr="008A5EB2">
        <w:rPr>
          <w:rFonts w:ascii="Times New Roman" w:hAnsi="Times New Roman" w:cs="Times New Roman"/>
          <w:sz w:val="28"/>
          <w:szCs w:val="28"/>
        </w:rPr>
        <w:t>в таком договоре могут быть так</w:t>
      </w:r>
      <w:r w:rsidRPr="008A5EB2">
        <w:rPr>
          <w:rFonts w:ascii="Times New Roman" w:hAnsi="Times New Roman" w:cs="Times New Roman"/>
          <w:sz w:val="28"/>
          <w:szCs w:val="28"/>
        </w:rPr>
        <w:t>же определены  последствия его наруше</w:t>
      </w:r>
      <w:r w:rsidR="00FC34D9" w:rsidRPr="008A5EB2">
        <w:rPr>
          <w:rFonts w:ascii="Times New Roman" w:hAnsi="Times New Roman" w:cs="Times New Roman"/>
          <w:sz w:val="28"/>
          <w:szCs w:val="28"/>
        </w:rPr>
        <w:t>ния, включая возмещение убытков</w:t>
      </w:r>
      <w:r w:rsidRPr="008A5EB2">
        <w:rPr>
          <w:rFonts w:ascii="Times New Roman" w:hAnsi="Times New Roman" w:cs="Times New Roman"/>
          <w:sz w:val="28"/>
          <w:szCs w:val="28"/>
        </w:rPr>
        <w:t xml:space="preserve"> (п. 9 ст. 67.2 ГК РФ). Для удовлетворения интереса в участии в корпоративном управлении покупатель может выдать продавцу доверенность на реализацию корпоративных прав, однак</w:t>
      </w:r>
      <w:r w:rsidR="00FC34D9" w:rsidRPr="008A5EB2">
        <w:rPr>
          <w:rFonts w:ascii="Times New Roman" w:hAnsi="Times New Roman" w:cs="Times New Roman"/>
          <w:sz w:val="28"/>
          <w:szCs w:val="28"/>
        </w:rPr>
        <w:t>о такая доверенность может быть</w:t>
      </w:r>
      <w:r w:rsidRPr="008A5EB2">
        <w:rPr>
          <w:rFonts w:ascii="Times New Roman" w:hAnsi="Times New Roman" w:cs="Times New Roman"/>
          <w:sz w:val="28"/>
          <w:szCs w:val="28"/>
        </w:rPr>
        <w:t xml:space="preserve"> в любой момент отозвана доверителем без указания причин (п. 1 ст. 57 Закона об АО), </w:t>
      </w:r>
      <w:r w:rsidR="00FC34D9" w:rsidRPr="008A5EB2">
        <w:rPr>
          <w:rFonts w:ascii="Times New Roman" w:hAnsi="Times New Roman" w:cs="Times New Roman"/>
          <w:sz w:val="28"/>
          <w:szCs w:val="28"/>
        </w:rPr>
        <w:t>что превращает этот инструмент в</w:t>
      </w:r>
      <w:r w:rsidRPr="008A5EB2">
        <w:rPr>
          <w:rFonts w:ascii="Times New Roman" w:hAnsi="Times New Roman" w:cs="Times New Roman"/>
          <w:sz w:val="28"/>
          <w:szCs w:val="28"/>
        </w:rPr>
        <w:t xml:space="preserve"> недостаточно надежный.</w:t>
      </w:r>
    </w:p>
    <w:p w:rsidR="00FC34D9" w:rsidRPr="008A5EB2" w:rsidRDefault="00B71B4F" w:rsidP="008A5EB2">
      <w:pPr>
        <w:autoSpaceDE w:val="0"/>
        <w:autoSpaceDN w:val="0"/>
        <w:adjustRightInd w:val="0"/>
        <w:spacing w:after="0" w:line="360" w:lineRule="auto"/>
        <w:ind w:firstLine="539"/>
        <w:jc w:val="both"/>
        <w:rPr>
          <w:rFonts w:ascii="Times New Roman" w:hAnsi="Times New Roman" w:cs="Times New Roman"/>
          <w:sz w:val="28"/>
          <w:szCs w:val="28"/>
        </w:rPr>
      </w:pPr>
      <w:r w:rsidRPr="008A5EB2">
        <w:rPr>
          <w:rFonts w:ascii="Times New Roman" w:hAnsi="Times New Roman" w:cs="Times New Roman"/>
          <w:b/>
          <w:i/>
          <w:sz w:val="28"/>
          <w:szCs w:val="28"/>
        </w:rPr>
        <w:t>Нам пр</w:t>
      </w:r>
      <w:r w:rsidR="00FC34D9" w:rsidRPr="008A5EB2">
        <w:rPr>
          <w:rFonts w:ascii="Times New Roman" w:hAnsi="Times New Roman" w:cs="Times New Roman"/>
          <w:b/>
          <w:i/>
          <w:sz w:val="28"/>
          <w:szCs w:val="28"/>
        </w:rPr>
        <w:t xml:space="preserve">едставляется, что и доверенность, и договор </w:t>
      </w:r>
      <w:proofErr w:type="spellStart"/>
      <w:r w:rsidR="00FC34D9" w:rsidRPr="008A5EB2">
        <w:rPr>
          <w:rFonts w:ascii="Times New Roman" w:hAnsi="Times New Roman" w:cs="Times New Roman"/>
          <w:b/>
          <w:i/>
          <w:sz w:val="28"/>
          <w:szCs w:val="28"/>
        </w:rPr>
        <w:t>репо</w:t>
      </w:r>
      <w:proofErr w:type="spellEnd"/>
      <w:r w:rsidR="00FC34D9" w:rsidRPr="008A5EB2">
        <w:rPr>
          <w:rFonts w:ascii="Times New Roman" w:hAnsi="Times New Roman" w:cs="Times New Roman"/>
          <w:b/>
          <w:i/>
          <w:sz w:val="28"/>
          <w:szCs w:val="28"/>
        </w:rPr>
        <w:t xml:space="preserve"> не позволяют в</w:t>
      </w:r>
      <w:r w:rsidRPr="008A5EB2">
        <w:rPr>
          <w:rFonts w:ascii="Times New Roman" w:hAnsi="Times New Roman" w:cs="Times New Roman"/>
          <w:b/>
          <w:i/>
          <w:sz w:val="28"/>
          <w:szCs w:val="28"/>
        </w:rPr>
        <w:t xml:space="preserve"> необходимой степени обеспечить интерес продавца в </w:t>
      </w:r>
      <w:r w:rsidRPr="008A5EB2">
        <w:rPr>
          <w:rFonts w:ascii="Times New Roman" w:hAnsi="Times New Roman" w:cs="Times New Roman"/>
          <w:b/>
          <w:i/>
          <w:sz w:val="28"/>
          <w:szCs w:val="28"/>
        </w:rPr>
        <w:lastRenderedPageBreak/>
        <w:t>реализац</w:t>
      </w:r>
      <w:r w:rsidR="00FC34D9" w:rsidRPr="008A5EB2">
        <w:rPr>
          <w:rFonts w:ascii="Times New Roman" w:hAnsi="Times New Roman" w:cs="Times New Roman"/>
          <w:b/>
          <w:i/>
          <w:sz w:val="28"/>
          <w:szCs w:val="28"/>
        </w:rPr>
        <w:t>ии корпоративных прав, поэтому</w:t>
      </w:r>
      <w:r w:rsidRPr="008A5EB2">
        <w:rPr>
          <w:rFonts w:ascii="Times New Roman" w:hAnsi="Times New Roman" w:cs="Times New Roman"/>
          <w:b/>
          <w:i/>
          <w:sz w:val="28"/>
          <w:szCs w:val="28"/>
        </w:rPr>
        <w:t xml:space="preserve"> эти договорные модели надо использовать с осторожностью с учетом указанных выше рисков. </w:t>
      </w:r>
    </w:p>
    <w:p w:rsidR="005C6F61" w:rsidRPr="008A5EB2" w:rsidRDefault="005C6F61" w:rsidP="008A5EB2">
      <w:pPr>
        <w:autoSpaceDE w:val="0"/>
        <w:autoSpaceDN w:val="0"/>
        <w:adjustRightInd w:val="0"/>
        <w:spacing w:after="0" w:line="360" w:lineRule="auto"/>
        <w:ind w:firstLine="539"/>
        <w:jc w:val="both"/>
        <w:rPr>
          <w:rFonts w:ascii="Times New Roman" w:hAnsi="Times New Roman" w:cs="Times New Roman"/>
          <w:b/>
          <w:sz w:val="28"/>
          <w:szCs w:val="28"/>
        </w:rPr>
      </w:pPr>
    </w:p>
    <w:p w:rsidR="00702EE0" w:rsidRPr="008A5EB2" w:rsidRDefault="00FC34D9" w:rsidP="008A5EB2">
      <w:pPr>
        <w:autoSpaceDE w:val="0"/>
        <w:autoSpaceDN w:val="0"/>
        <w:adjustRightInd w:val="0"/>
        <w:spacing w:after="0" w:line="360" w:lineRule="auto"/>
        <w:ind w:firstLine="539"/>
        <w:jc w:val="both"/>
        <w:rPr>
          <w:rFonts w:ascii="Times New Roman" w:hAnsi="Times New Roman" w:cs="Times New Roman"/>
          <w:sz w:val="28"/>
          <w:szCs w:val="28"/>
        </w:rPr>
      </w:pPr>
      <w:r w:rsidRPr="008A5EB2">
        <w:rPr>
          <w:rFonts w:ascii="Times New Roman" w:hAnsi="Times New Roman" w:cs="Times New Roman"/>
          <w:b/>
          <w:sz w:val="28"/>
          <w:szCs w:val="28"/>
        </w:rPr>
        <w:t xml:space="preserve">4. </w:t>
      </w:r>
      <w:r w:rsidR="00B71B4F" w:rsidRPr="008A5EB2">
        <w:rPr>
          <w:rFonts w:ascii="Times New Roman" w:hAnsi="Times New Roman" w:cs="Times New Roman"/>
          <w:b/>
          <w:sz w:val="28"/>
          <w:szCs w:val="28"/>
        </w:rPr>
        <w:t>Выполнение</w:t>
      </w:r>
      <w:r w:rsidR="00702EE0" w:rsidRPr="008A5EB2">
        <w:rPr>
          <w:rFonts w:ascii="Times New Roman" w:hAnsi="Times New Roman" w:cs="Times New Roman"/>
          <w:b/>
          <w:sz w:val="28"/>
          <w:szCs w:val="28"/>
        </w:rPr>
        <w:t xml:space="preserve"> требования о </w:t>
      </w:r>
      <w:r w:rsidR="00B71B4F" w:rsidRPr="008A5EB2">
        <w:rPr>
          <w:rFonts w:ascii="Times New Roman" w:hAnsi="Times New Roman" w:cs="Times New Roman"/>
          <w:b/>
          <w:sz w:val="28"/>
          <w:szCs w:val="28"/>
        </w:rPr>
        <w:t>продаже акций в силу закона, внутренних документов</w:t>
      </w:r>
    </w:p>
    <w:p w:rsidR="00702EE0" w:rsidRPr="008A5EB2" w:rsidRDefault="00B71B4F" w:rsidP="008A5EB2">
      <w:pPr>
        <w:autoSpaceDE w:val="0"/>
        <w:autoSpaceDN w:val="0"/>
        <w:adjustRightInd w:val="0"/>
        <w:spacing w:after="0" w:line="360" w:lineRule="auto"/>
        <w:ind w:firstLine="539"/>
        <w:jc w:val="both"/>
        <w:rPr>
          <w:rFonts w:ascii="Times New Roman" w:hAnsi="Times New Roman" w:cs="Times New Roman"/>
          <w:sz w:val="28"/>
          <w:szCs w:val="28"/>
        </w:rPr>
      </w:pPr>
      <w:r w:rsidRPr="008A5EB2">
        <w:rPr>
          <w:rFonts w:ascii="Times New Roman" w:hAnsi="Times New Roman" w:cs="Times New Roman"/>
          <w:sz w:val="28"/>
          <w:szCs w:val="28"/>
        </w:rPr>
        <w:t xml:space="preserve">Обязанность продажи акций может быть установлена законом, внутренними документами организации и договорными условиями. </w:t>
      </w:r>
    </w:p>
    <w:p w:rsidR="00702EE0" w:rsidRPr="008A5EB2" w:rsidRDefault="00702EE0" w:rsidP="008A5EB2">
      <w:pPr>
        <w:autoSpaceDE w:val="0"/>
        <w:autoSpaceDN w:val="0"/>
        <w:adjustRightInd w:val="0"/>
        <w:spacing w:after="0" w:line="360" w:lineRule="auto"/>
        <w:ind w:firstLine="539"/>
        <w:jc w:val="both"/>
        <w:rPr>
          <w:rFonts w:ascii="Times New Roman" w:hAnsi="Times New Roman" w:cs="Times New Roman"/>
          <w:sz w:val="28"/>
          <w:szCs w:val="28"/>
        </w:rPr>
      </w:pPr>
      <w:r w:rsidRPr="008A5EB2">
        <w:rPr>
          <w:rFonts w:ascii="Times New Roman" w:hAnsi="Times New Roman" w:cs="Times New Roman"/>
          <w:sz w:val="28"/>
          <w:szCs w:val="28"/>
        </w:rPr>
        <w:t>Так, в</w:t>
      </w:r>
      <w:r w:rsidR="00B71B4F" w:rsidRPr="008A5EB2">
        <w:rPr>
          <w:rFonts w:ascii="Times New Roman" w:hAnsi="Times New Roman" w:cs="Times New Roman"/>
          <w:sz w:val="28"/>
          <w:szCs w:val="28"/>
        </w:rPr>
        <w:t xml:space="preserve"> ряде случаев в соответствии с требованиями законодательства в отношении орган</w:t>
      </w:r>
      <w:r w:rsidRPr="008A5EB2">
        <w:rPr>
          <w:rFonts w:ascii="Times New Roman" w:hAnsi="Times New Roman" w:cs="Times New Roman"/>
          <w:sz w:val="28"/>
          <w:szCs w:val="28"/>
        </w:rPr>
        <w:t>изации-продавца устанавливается</w:t>
      </w:r>
      <w:r w:rsidR="00B71B4F" w:rsidRPr="008A5EB2">
        <w:rPr>
          <w:rFonts w:ascii="Times New Roman" w:hAnsi="Times New Roman" w:cs="Times New Roman"/>
          <w:sz w:val="28"/>
          <w:szCs w:val="28"/>
        </w:rPr>
        <w:t xml:space="preserve"> запрет на возможнос</w:t>
      </w:r>
      <w:r w:rsidRPr="008A5EB2">
        <w:rPr>
          <w:rFonts w:ascii="Times New Roman" w:hAnsi="Times New Roman" w:cs="Times New Roman"/>
          <w:sz w:val="28"/>
          <w:szCs w:val="28"/>
        </w:rPr>
        <w:t xml:space="preserve">ть иметь в собственности акции </w:t>
      </w:r>
      <w:r w:rsidR="00B71B4F" w:rsidRPr="008A5EB2">
        <w:rPr>
          <w:rFonts w:ascii="Times New Roman" w:hAnsi="Times New Roman" w:cs="Times New Roman"/>
          <w:sz w:val="28"/>
          <w:szCs w:val="28"/>
        </w:rPr>
        <w:t>определенного качества (например,  не находящиеся в соответствующем котировальном списке, не имеющие определенную законом доходность). Такие требова</w:t>
      </w:r>
      <w:r w:rsidRPr="008A5EB2">
        <w:rPr>
          <w:rFonts w:ascii="Times New Roman" w:hAnsi="Times New Roman" w:cs="Times New Roman"/>
          <w:sz w:val="28"/>
          <w:szCs w:val="28"/>
        </w:rPr>
        <w:t>ния часто предъ</w:t>
      </w:r>
      <w:r w:rsidR="00B71B4F" w:rsidRPr="008A5EB2">
        <w:rPr>
          <w:rFonts w:ascii="Times New Roman" w:hAnsi="Times New Roman" w:cs="Times New Roman"/>
          <w:sz w:val="28"/>
          <w:szCs w:val="28"/>
        </w:rPr>
        <w:t xml:space="preserve">являются к институциональным инвесторам (инвестиционным, пенсионным фондам), </w:t>
      </w:r>
      <w:r w:rsidRPr="008A5EB2">
        <w:rPr>
          <w:rFonts w:ascii="Times New Roman" w:hAnsi="Times New Roman" w:cs="Times New Roman"/>
          <w:sz w:val="28"/>
          <w:szCs w:val="28"/>
        </w:rPr>
        <w:t>банковским и страховым и другим</w:t>
      </w:r>
      <w:r w:rsidR="00B71B4F" w:rsidRPr="008A5EB2">
        <w:rPr>
          <w:rFonts w:ascii="Times New Roman" w:hAnsi="Times New Roman" w:cs="Times New Roman"/>
          <w:sz w:val="28"/>
          <w:szCs w:val="28"/>
        </w:rPr>
        <w:t xml:space="preserve"> финансовым корпорациям.</w:t>
      </w:r>
    </w:p>
    <w:p w:rsidR="00B71B4F" w:rsidRPr="008A5EB2" w:rsidRDefault="00B71B4F" w:rsidP="008A5EB2">
      <w:pPr>
        <w:autoSpaceDE w:val="0"/>
        <w:autoSpaceDN w:val="0"/>
        <w:adjustRightInd w:val="0"/>
        <w:spacing w:after="0" w:line="360" w:lineRule="auto"/>
        <w:ind w:firstLine="539"/>
        <w:jc w:val="both"/>
        <w:rPr>
          <w:rFonts w:ascii="Times New Roman" w:hAnsi="Times New Roman" w:cs="Times New Roman"/>
          <w:sz w:val="28"/>
          <w:szCs w:val="28"/>
        </w:rPr>
      </w:pPr>
      <w:r w:rsidRPr="008A5EB2">
        <w:rPr>
          <w:rFonts w:ascii="Times New Roman" w:hAnsi="Times New Roman" w:cs="Times New Roman"/>
          <w:sz w:val="28"/>
          <w:szCs w:val="28"/>
        </w:rPr>
        <w:t>Например, согласно п.п. 4 п.1, п.п. 2 п. 3 ст. 24.1 Федерального з</w:t>
      </w:r>
      <w:r w:rsidR="00702EE0" w:rsidRPr="008A5EB2">
        <w:rPr>
          <w:rFonts w:ascii="Times New Roman" w:hAnsi="Times New Roman" w:cs="Times New Roman"/>
          <w:sz w:val="28"/>
          <w:szCs w:val="28"/>
        </w:rPr>
        <w:t>акона от 7 мая 1998 г. N 75-ФЗ «</w:t>
      </w:r>
      <w:r w:rsidRPr="008A5EB2">
        <w:rPr>
          <w:rFonts w:ascii="Times New Roman" w:hAnsi="Times New Roman" w:cs="Times New Roman"/>
          <w:sz w:val="28"/>
          <w:szCs w:val="28"/>
        </w:rPr>
        <w:t>О негосуд</w:t>
      </w:r>
      <w:r w:rsidR="00702EE0" w:rsidRPr="008A5EB2">
        <w:rPr>
          <w:rFonts w:ascii="Times New Roman" w:hAnsi="Times New Roman" w:cs="Times New Roman"/>
          <w:sz w:val="28"/>
          <w:szCs w:val="28"/>
        </w:rPr>
        <w:t>арственных пенсионных фондах»</w:t>
      </w:r>
      <w:r w:rsidRPr="008A5EB2">
        <w:rPr>
          <w:rFonts w:ascii="Times New Roman" w:hAnsi="Times New Roman" w:cs="Times New Roman"/>
          <w:sz w:val="28"/>
          <w:szCs w:val="28"/>
        </w:rPr>
        <w:t xml:space="preserve"> средства пенсионных накоплений могут быть инвестированы в акции российских эмитентов, созданных в форме открытых акционерных обществ</w:t>
      </w:r>
      <w:r w:rsidR="00155F87" w:rsidRPr="008A5EB2">
        <w:rPr>
          <w:rFonts w:ascii="Times New Roman" w:hAnsi="Times New Roman" w:cs="Times New Roman"/>
          <w:sz w:val="28"/>
          <w:szCs w:val="28"/>
        </w:rPr>
        <w:t>,</w:t>
      </w:r>
      <w:r w:rsidRPr="008A5EB2">
        <w:rPr>
          <w:rFonts w:ascii="Times New Roman" w:hAnsi="Times New Roman" w:cs="Times New Roman"/>
        </w:rPr>
        <w:t xml:space="preserve"> </w:t>
      </w:r>
      <w:r w:rsidRPr="008A5EB2">
        <w:rPr>
          <w:rFonts w:ascii="Times New Roman" w:hAnsi="Times New Roman" w:cs="Times New Roman"/>
          <w:sz w:val="28"/>
          <w:szCs w:val="28"/>
        </w:rPr>
        <w:t>только если они обращаются на организованных торгах и удовлетворяют требованиям, установленным Банком России;</w:t>
      </w:r>
      <w:r w:rsidRPr="008A5EB2">
        <w:rPr>
          <w:rFonts w:ascii="Times New Roman" w:hAnsi="Times New Roman" w:cs="Times New Roman"/>
        </w:rPr>
        <w:t xml:space="preserve"> </w:t>
      </w:r>
      <w:r w:rsidRPr="008A5EB2">
        <w:rPr>
          <w:rFonts w:ascii="Times New Roman" w:hAnsi="Times New Roman" w:cs="Times New Roman"/>
          <w:sz w:val="28"/>
          <w:szCs w:val="28"/>
        </w:rPr>
        <w:t xml:space="preserve">в Постановлении </w:t>
      </w:r>
      <w:r w:rsidR="00155F87" w:rsidRPr="008A5EB2">
        <w:rPr>
          <w:rFonts w:ascii="Times New Roman" w:hAnsi="Times New Roman" w:cs="Times New Roman"/>
          <w:sz w:val="28"/>
          <w:szCs w:val="28"/>
        </w:rPr>
        <w:t>Правительства РФ от 19.01.2008 № 18 «</w:t>
      </w:r>
      <w:r w:rsidRPr="008A5EB2">
        <w:rPr>
          <w:rFonts w:ascii="Times New Roman" w:hAnsi="Times New Roman" w:cs="Times New Roman"/>
          <w:sz w:val="28"/>
          <w:szCs w:val="28"/>
        </w:rPr>
        <w:t>О порядке управления средствами Фон</w:t>
      </w:r>
      <w:r w:rsidR="00155F87" w:rsidRPr="008A5EB2">
        <w:rPr>
          <w:rFonts w:ascii="Times New Roman" w:hAnsi="Times New Roman" w:cs="Times New Roman"/>
          <w:sz w:val="28"/>
          <w:szCs w:val="28"/>
        </w:rPr>
        <w:t>да национального благосостояния»</w:t>
      </w:r>
      <w:r w:rsidRPr="008A5EB2">
        <w:rPr>
          <w:rFonts w:ascii="Times New Roman" w:hAnsi="Times New Roman" w:cs="Times New Roman"/>
          <w:sz w:val="28"/>
          <w:szCs w:val="28"/>
        </w:rPr>
        <w:t xml:space="preserve"> содержатся требования к финансовым активам, в которые могут размещаться средства Фонда национального благосостояния</w:t>
      </w:r>
      <w:r w:rsidRPr="008A5EB2">
        <w:rPr>
          <w:rFonts w:ascii="Times New Roman" w:hAnsi="Times New Roman" w:cs="Times New Roman"/>
        </w:rPr>
        <w:t xml:space="preserve"> </w:t>
      </w:r>
      <w:r w:rsidRPr="008A5EB2">
        <w:rPr>
          <w:rFonts w:ascii="Times New Roman" w:hAnsi="Times New Roman" w:cs="Times New Roman"/>
          <w:sz w:val="28"/>
          <w:szCs w:val="28"/>
        </w:rPr>
        <w:t>(требования к максимальной доли акций определенных юридических лиц в общем объеме размещенных средств фонда, требования к самим акциям, которые могут быть приобретены фондом).</w:t>
      </w:r>
    </w:p>
    <w:p w:rsidR="00B71B4F" w:rsidRPr="008A5EB2" w:rsidRDefault="00B71B4F" w:rsidP="008A5EB2">
      <w:pPr>
        <w:autoSpaceDE w:val="0"/>
        <w:autoSpaceDN w:val="0"/>
        <w:adjustRightInd w:val="0"/>
        <w:spacing w:after="0" w:line="360" w:lineRule="auto"/>
        <w:ind w:firstLine="539"/>
        <w:jc w:val="both"/>
        <w:rPr>
          <w:rFonts w:ascii="Times New Roman" w:hAnsi="Times New Roman" w:cs="Times New Roman"/>
          <w:sz w:val="28"/>
          <w:szCs w:val="28"/>
        </w:rPr>
      </w:pPr>
      <w:r w:rsidRPr="008A5EB2">
        <w:rPr>
          <w:rFonts w:ascii="Times New Roman" w:hAnsi="Times New Roman" w:cs="Times New Roman"/>
          <w:sz w:val="28"/>
          <w:szCs w:val="28"/>
        </w:rPr>
        <w:t>Некоторые лица могут иметь</w:t>
      </w:r>
      <w:r w:rsidRPr="008A5EB2">
        <w:rPr>
          <w:rFonts w:ascii="Times New Roman" w:hAnsi="Times New Roman" w:cs="Times New Roman"/>
          <w:i/>
          <w:sz w:val="28"/>
          <w:szCs w:val="28"/>
        </w:rPr>
        <w:t xml:space="preserve"> ограничения  правосубъектности в силу закона</w:t>
      </w:r>
      <w:r w:rsidRPr="008A5EB2">
        <w:rPr>
          <w:rFonts w:ascii="Times New Roman" w:hAnsi="Times New Roman" w:cs="Times New Roman"/>
          <w:sz w:val="28"/>
          <w:szCs w:val="28"/>
        </w:rPr>
        <w:t xml:space="preserve">. Так, согласно ст. 238 ГК РФ, если по основаниям, допускаемым законом, в собственности лица оказалось имущество, которое в силу </w:t>
      </w:r>
      <w:hyperlink r:id="rId16" w:history="1">
        <w:r w:rsidRPr="008A5EB2">
          <w:rPr>
            <w:rFonts w:ascii="Times New Roman" w:hAnsi="Times New Roman" w:cs="Times New Roman"/>
            <w:sz w:val="28"/>
            <w:szCs w:val="28"/>
          </w:rPr>
          <w:t>закона</w:t>
        </w:r>
      </w:hyperlink>
      <w:r w:rsidRPr="008A5EB2">
        <w:rPr>
          <w:rFonts w:ascii="Times New Roman" w:hAnsi="Times New Roman" w:cs="Times New Roman"/>
          <w:sz w:val="28"/>
          <w:szCs w:val="28"/>
        </w:rPr>
        <w:t xml:space="preserve"> не может ему принадлежать, это имущество должно быть отчуждено </w:t>
      </w:r>
      <w:r w:rsidRPr="008A5EB2">
        <w:rPr>
          <w:rFonts w:ascii="Times New Roman" w:hAnsi="Times New Roman" w:cs="Times New Roman"/>
          <w:sz w:val="28"/>
          <w:szCs w:val="28"/>
        </w:rPr>
        <w:lastRenderedPageBreak/>
        <w:t xml:space="preserve">собственником в течение года с момента возникновения права собственности на имущество, если законом не установлен иной срок. </w:t>
      </w:r>
      <w:proofErr w:type="gramStart"/>
      <w:r w:rsidRPr="008A5EB2">
        <w:rPr>
          <w:rFonts w:ascii="Times New Roman" w:hAnsi="Times New Roman" w:cs="Times New Roman"/>
          <w:sz w:val="28"/>
          <w:szCs w:val="28"/>
        </w:rPr>
        <w:t>Так, например, в законодательстве установлен запрет для государственных служащих участвовать в управлении коммерческой организацией или в управлении некоммерческой организацией  или приобретать в случаях, установленных федеральным законом, ценные бумаги, по которым может быть получен доход</w:t>
      </w:r>
      <w:r w:rsidRPr="008A5EB2">
        <w:rPr>
          <w:rStyle w:val="a6"/>
          <w:rFonts w:ascii="Times New Roman" w:hAnsi="Times New Roman" w:cs="Times New Roman"/>
          <w:sz w:val="28"/>
          <w:szCs w:val="28"/>
        </w:rPr>
        <w:footnoteReference w:id="22"/>
      </w:r>
      <w:r w:rsidRPr="008A5EB2">
        <w:rPr>
          <w:rFonts w:ascii="Times New Roman" w:hAnsi="Times New Roman" w:cs="Times New Roman"/>
          <w:sz w:val="28"/>
          <w:szCs w:val="28"/>
        </w:rPr>
        <w:t>.</w:t>
      </w:r>
      <w:r w:rsidRPr="008A5EB2">
        <w:rPr>
          <w:rFonts w:ascii="Times New Roman" w:hAnsi="Times New Roman" w:cs="Times New Roman"/>
          <w:color w:val="FF0000"/>
          <w:sz w:val="28"/>
          <w:szCs w:val="28"/>
        </w:rPr>
        <w:t xml:space="preserve"> </w:t>
      </w:r>
      <w:r w:rsidRPr="008A5EB2">
        <w:rPr>
          <w:rFonts w:ascii="Times New Roman" w:hAnsi="Times New Roman" w:cs="Times New Roman"/>
          <w:sz w:val="28"/>
          <w:szCs w:val="28"/>
        </w:rPr>
        <w:t>Иностранные государства, меж</w:t>
      </w:r>
      <w:r w:rsidR="00155F87" w:rsidRPr="008A5EB2">
        <w:rPr>
          <w:rFonts w:ascii="Times New Roman" w:hAnsi="Times New Roman" w:cs="Times New Roman"/>
          <w:sz w:val="28"/>
          <w:szCs w:val="28"/>
        </w:rPr>
        <w:t>дународные организации, а так</w:t>
      </w:r>
      <w:r w:rsidRPr="008A5EB2">
        <w:rPr>
          <w:rFonts w:ascii="Times New Roman" w:hAnsi="Times New Roman" w:cs="Times New Roman"/>
          <w:sz w:val="28"/>
          <w:szCs w:val="28"/>
        </w:rPr>
        <w:t>же находящиеся под их контролем организации не вправе иметь контрольное участие в хозяйственных обществах, имеющих стратегическое значение для обеспечения обороны страны</w:t>
      </w:r>
      <w:proofErr w:type="gramEnd"/>
      <w:r w:rsidRPr="008A5EB2">
        <w:rPr>
          <w:rFonts w:ascii="Times New Roman" w:hAnsi="Times New Roman" w:cs="Times New Roman"/>
          <w:sz w:val="28"/>
          <w:szCs w:val="28"/>
        </w:rPr>
        <w:t xml:space="preserve"> и безопасности государства</w:t>
      </w:r>
      <w:r w:rsidRPr="008A5EB2">
        <w:rPr>
          <w:rStyle w:val="a6"/>
          <w:rFonts w:ascii="Times New Roman" w:hAnsi="Times New Roman" w:cs="Times New Roman"/>
          <w:sz w:val="28"/>
          <w:szCs w:val="28"/>
        </w:rPr>
        <w:footnoteReference w:id="23"/>
      </w:r>
      <w:r w:rsidRPr="008A5EB2">
        <w:rPr>
          <w:rFonts w:ascii="Times New Roman" w:hAnsi="Times New Roman" w:cs="Times New Roman"/>
          <w:sz w:val="28"/>
          <w:szCs w:val="28"/>
        </w:rPr>
        <w:t xml:space="preserve">. </w:t>
      </w:r>
    </w:p>
    <w:p w:rsidR="005C6F61" w:rsidRPr="008A5EB2" w:rsidRDefault="00B71B4F" w:rsidP="008A5EB2">
      <w:pPr>
        <w:autoSpaceDE w:val="0"/>
        <w:autoSpaceDN w:val="0"/>
        <w:adjustRightInd w:val="0"/>
        <w:spacing w:after="0" w:line="360" w:lineRule="auto"/>
        <w:ind w:firstLine="540"/>
        <w:jc w:val="both"/>
        <w:rPr>
          <w:rFonts w:ascii="Times New Roman" w:hAnsi="Times New Roman" w:cs="Times New Roman"/>
          <w:sz w:val="28"/>
          <w:szCs w:val="28"/>
        </w:rPr>
      </w:pPr>
      <w:r w:rsidRPr="008A5EB2">
        <w:rPr>
          <w:rFonts w:ascii="Times New Roman" w:hAnsi="Times New Roman" w:cs="Times New Roman"/>
          <w:sz w:val="28"/>
          <w:szCs w:val="28"/>
        </w:rPr>
        <w:t xml:space="preserve"> Нарушение содержащихся в законодательстве ограничений в публично-правовой сфере или невыполнение публично-правовых обязанностей  мо</w:t>
      </w:r>
      <w:r w:rsidR="00155F87" w:rsidRPr="008A5EB2">
        <w:rPr>
          <w:rFonts w:ascii="Times New Roman" w:hAnsi="Times New Roman" w:cs="Times New Roman"/>
          <w:sz w:val="28"/>
          <w:szCs w:val="28"/>
        </w:rPr>
        <w:t>жет повлечь за собой применение мер</w:t>
      </w:r>
      <w:r w:rsidRPr="008A5EB2">
        <w:rPr>
          <w:rFonts w:ascii="Times New Roman" w:hAnsi="Times New Roman" w:cs="Times New Roman"/>
          <w:sz w:val="28"/>
          <w:szCs w:val="28"/>
        </w:rPr>
        <w:t xml:space="preserve"> публично-правовой ответственности. Так,  в соответствии с Федеральным законом «О защите конкуренции»</w:t>
      </w:r>
      <w:r w:rsidRPr="008A5EB2">
        <w:rPr>
          <w:rStyle w:val="a6"/>
          <w:rFonts w:ascii="Times New Roman" w:hAnsi="Times New Roman" w:cs="Times New Roman"/>
          <w:sz w:val="28"/>
          <w:szCs w:val="28"/>
        </w:rPr>
        <w:footnoteReference w:id="24"/>
      </w:r>
      <w:r w:rsidRPr="008A5EB2">
        <w:rPr>
          <w:rFonts w:ascii="Times New Roman" w:hAnsi="Times New Roman" w:cs="Times New Roman"/>
          <w:sz w:val="28"/>
          <w:szCs w:val="28"/>
        </w:rPr>
        <w:t xml:space="preserve"> антимонопольные органы в пределах своей компетенции, в частности,  привлекают к ответственности за нарушение антимонопольного законодательства коммерческие и некоммерческие организ</w:t>
      </w:r>
      <w:r w:rsidR="005C6F61" w:rsidRPr="008A5EB2">
        <w:rPr>
          <w:rFonts w:ascii="Times New Roman" w:hAnsi="Times New Roman" w:cs="Times New Roman"/>
          <w:sz w:val="28"/>
          <w:szCs w:val="28"/>
        </w:rPr>
        <w:t>ации, их должностных лиц, а также могут предъ</w:t>
      </w:r>
      <w:r w:rsidRPr="008A5EB2">
        <w:rPr>
          <w:rFonts w:ascii="Times New Roman" w:hAnsi="Times New Roman" w:cs="Times New Roman"/>
          <w:sz w:val="28"/>
          <w:szCs w:val="28"/>
        </w:rPr>
        <w:t xml:space="preserve">являть иски о признании недействительными полностью или частично договоров, не соответствующих антимонопольному законодательству,  исков об изменении или о расторжении договора (ст. 23 Закона о защите конкуренции). </w:t>
      </w:r>
    </w:p>
    <w:p w:rsidR="005C6F61" w:rsidRPr="008A5EB2" w:rsidRDefault="00B71B4F" w:rsidP="008A5EB2">
      <w:pPr>
        <w:autoSpaceDE w:val="0"/>
        <w:autoSpaceDN w:val="0"/>
        <w:adjustRightInd w:val="0"/>
        <w:spacing w:after="0" w:line="360" w:lineRule="auto"/>
        <w:ind w:firstLine="540"/>
        <w:jc w:val="both"/>
        <w:rPr>
          <w:rFonts w:ascii="Times New Roman" w:hAnsi="Times New Roman" w:cs="Times New Roman"/>
          <w:sz w:val="28"/>
          <w:szCs w:val="28"/>
        </w:rPr>
      </w:pPr>
      <w:r w:rsidRPr="008A5EB2">
        <w:rPr>
          <w:rFonts w:ascii="Times New Roman" w:hAnsi="Times New Roman" w:cs="Times New Roman"/>
          <w:sz w:val="28"/>
          <w:szCs w:val="28"/>
        </w:rPr>
        <w:t xml:space="preserve">Что характерно для  договора, заключаемого в силу требований закона?  Цена такого договора может быть ниже рыночной или ниже цены приобретения акций,  </w:t>
      </w:r>
      <w:proofErr w:type="gramStart"/>
      <w:r w:rsidRPr="008A5EB2">
        <w:rPr>
          <w:rFonts w:ascii="Times New Roman" w:hAnsi="Times New Roman" w:cs="Times New Roman"/>
          <w:sz w:val="28"/>
          <w:szCs w:val="28"/>
        </w:rPr>
        <w:t>при том</w:t>
      </w:r>
      <w:proofErr w:type="gramEnd"/>
      <w:r w:rsidRPr="008A5EB2">
        <w:rPr>
          <w:rFonts w:ascii="Times New Roman" w:hAnsi="Times New Roman" w:cs="Times New Roman"/>
          <w:sz w:val="28"/>
          <w:szCs w:val="28"/>
        </w:rPr>
        <w:t xml:space="preserve">, что она формируется добросовестно. В этом случае совершение сделки, влекущей для общества потери, не будет основанием для привлечения к ответственности директора,  поскольку он </w:t>
      </w:r>
      <w:r w:rsidRPr="008A5EB2">
        <w:rPr>
          <w:rFonts w:ascii="Times New Roman" w:hAnsi="Times New Roman" w:cs="Times New Roman"/>
          <w:sz w:val="28"/>
          <w:szCs w:val="28"/>
        </w:rPr>
        <w:lastRenderedPageBreak/>
        <w:t>продавал акции в вынужденных условиях, исполняя предусмотренные законом обязанности.</w:t>
      </w:r>
    </w:p>
    <w:p w:rsidR="005C6F61" w:rsidRPr="008A5EB2" w:rsidRDefault="00B71B4F" w:rsidP="008A5EB2">
      <w:pPr>
        <w:autoSpaceDE w:val="0"/>
        <w:autoSpaceDN w:val="0"/>
        <w:adjustRightInd w:val="0"/>
        <w:spacing w:after="0" w:line="360" w:lineRule="auto"/>
        <w:ind w:firstLine="540"/>
        <w:jc w:val="both"/>
        <w:rPr>
          <w:rFonts w:ascii="Times New Roman" w:hAnsi="Times New Roman" w:cs="Times New Roman"/>
          <w:b/>
          <w:i/>
          <w:sz w:val="28"/>
          <w:szCs w:val="28"/>
        </w:rPr>
      </w:pPr>
      <w:r w:rsidRPr="008A5EB2">
        <w:rPr>
          <w:rFonts w:ascii="Times New Roman" w:hAnsi="Times New Roman" w:cs="Times New Roman"/>
          <w:sz w:val="28"/>
          <w:szCs w:val="28"/>
        </w:rPr>
        <w:t xml:space="preserve">Как видим, </w:t>
      </w:r>
      <w:r w:rsidRPr="008A5EB2">
        <w:rPr>
          <w:rFonts w:ascii="Times New Roman" w:hAnsi="Times New Roman" w:cs="Times New Roman"/>
          <w:b/>
          <w:i/>
          <w:sz w:val="28"/>
          <w:szCs w:val="28"/>
        </w:rPr>
        <w:t>при продаже акций для выполнения обязательных требований свобода договора в значительной степени ограничена. При формировании условий такого договора продавцу зачастую не удается в полной мере обеспечить реализацию своих имущественных интересов.</w:t>
      </w:r>
    </w:p>
    <w:p w:rsidR="005C6F61" w:rsidRPr="008A5EB2" w:rsidRDefault="005C6F61" w:rsidP="008A5EB2">
      <w:pPr>
        <w:autoSpaceDE w:val="0"/>
        <w:autoSpaceDN w:val="0"/>
        <w:adjustRightInd w:val="0"/>
        <w:spacing w:after="0" w:line="360" w:lineRule="auto"/>
        <w:ind w:firstLine="540"/>
        <w:jc w:val="both"/>
        <w:rPr>
          <w:rFonts w:ascii="Times New Roman" w:hAnsi="Times New Roman" w:cs="Times New Roman"/>
          <w:b/>
          <w:i/>
          <w:sz w:val="28"/>
          <w:szCs w:val="28"/>
        </w:rPr>
      </w:pPr>
    </w:p>
    <w:p w:rsidR="005C6F61" w:rsidRPr="008A5EB2" w:rsidRDefault="005C6F61" w:rsidP="008A5EB2">
      <w:pPr>
        <w:autoSpaceDE w:val="0"/>
        <w:autoSpaceDN w:val="0"/>
        <w:adjustRightInd w:val="0"/>
        <w:spacing w:after="0" w:line="360" w:lineRule="auto"/>
        <w:ind w:firstLine="540"/>
        <w:jc w:val="both"/>
        <w:rPr>
          <w:rFonts w:ascii="Times New Roman" w:hAnsi="Times New Roman" w:cs="Times New Roman"/>
          <w:sz w:val="28"/>
          <w:szCs w:val="28"/>
        </w:rPr>
      </w:pPr>
      <w:r w:rsidRPr="008A5EB2">
        <w:rPr>
          <w:rFonts w:ascii="Times New Roman" w:hAnsi="Times New Roman" w:cs="Times New Roman"/>
          <w:b/>
          <w:sz w:val="28"/>
          <w:szCs w:val="28"/>
        </w:rPr>
        <w:t xml:space="preserve">5. </w:t>
      </w:r>
      <w:r w:rsidR="00B71B4F" w:rsidRPr="008A5EB2">
        <w:rPr>
          <w:rFonts w:ascii="Times New Roman" w:hAnsi="Times New Roman" w:cs="Times New Roman"/>
          <w:b/>
          <w:sz w:val="28"/>
          <w:szCs w:val="28"/>
        </w:rPr>
        <w:t>Продажа (покупка) бизнеса</w:t>
      </w:r>
    </w:p>
    <w:p w:rsidR="005C6F61" w:rsidRPr="008A5EB2" w:rsidRDefault="00B71B4F" w:rsidP="008A5EB2">
      <w:pPr>
        <w:autoSpaceDE w:val="0"/>
        <w:autoSpaceDN w:val="0"/>
        <w:adjustRightInd w:val="0"/>
        <w:spacing w:after="0" w:line="360" w:lineRule="auto"/>
        <w:ind w:firstLine="540"/>
        <w:jc w:val="both"/>
        <w:rPr>
          <w:rFonts w:ascii="Times New Roman" w:hAnsi="Times New Roman" w:cs="Times New Roman"/>
          <w:sz w:val="28"/>
          <w:szCs w:val="28"/>
        </w:rPr>
      </w:pPr>
      <w:r w:rsidRPr="008A5EB2">
        <w:rPr>
          <w:rFonts w:ascii="Times New Roman" w:hAnsi="Times New Roman" w:cs="Times New Roman"/>
          <w:sz w:val="28"/>
          <w:szCs w:val="28"/>
        </w:rPr>
        <w:t>Еще М.М. Агарков различал права на акции и права, вытекающие из акции</w:t>
      </w:r>
      <w:r w:rsidRPr="008A5EB2">
        <w:rPr>
          <w:rStyle w:val="a6"/>
          <w:rFonts w:ascii="Times New Roman" w:hAnsi="Times New Roman" w:cs="Times New Roman"/>
          <w:sz w:val="28"/>
          <w:szCs w:val="28"/>
        </w:rPr>
        <w:footnoteReference w:id="25"/>
      </w:r>
      <w:r w:rsidRPr="008A5EB2">
        <w:rPr>
          <w:rFonts w:ascii="Times New Roman" w:hAnsi="Times New Roman" w:cs="Times New Roman"/>
          <w:sz w:val="28"/>
          <w:szCs w:val="28"/>
        </w:rPr>
        <w:t>. Действительно, для лица могут  представлять интере</w:t>
      </w:r>
      <w:r w:rsidR="005C6F61" w:rsidRPr="008A5EB2">
        <w:rPr>
          <w:rFonts w:ascii="Times New Roman" w:hAnsi="Times New Roman" w:cs="Times New Roman"/>
          <w:sz w:val="28"/>
          <w:szCs w:val="28"/>
        </w:rPr>
        <w:t>с  именно права из акции, когда</w:t>
      </w:r>
      <w:r w:rsidRPr="008A5EB2">
        <w:rPr>
          <w:rFonts w:ascii="Times New Roman" w:hAnsi="Times New Roman" w:cs="Times New Roman"/>
          <w:sz w:val="28"/>
          <w:szCs w:val="28"/>
        </w:rPr>
        <w:t xml:space="preserve"> он приобретает</w:t>
      </w:r>
      <w:r w:rsidR="005C6F61" w:rsidRPr="008A5EB2">
        <w:rPr>
          <w:rFonts w:ascii="Times New Roman" w:hAnsi="Times New Roman" w:cs="Times New Roman"/>
          <w:sz w:val="28"/>
          <w:szCs w:val="28"/>
        </w:rPr>
        <w:t xml:space="preserve"> акции для управления бизнесом.</w:t>
      </w:r>
      <w:r w:rsidRPr="008A5EB2">
        <w:rPr>
          <w:rFonts w:ascii="Times New Roman" w:hAnsi="Times New Roman" w:cs="Times New Roman"/>
          <w:sz w:val="28"/>
          <w:szCs w:val="28"/>
        </w:rPr>
        <w:t xml:space="preserve"> Со временем интерес акционера к конкретному бизнесу может быть утрачен в силу разных причин (в том числе вследствие</w:t>
      </w:r>
      <w:r w:rsidR="005C6F61" w:rsidRPr="008A5EB2">
        <w:rPr>
          <w:rFonts w:ascii="Times New Roman" w:hAnsi="Times New Roman" w:cs="Times New Roman"/>
          <w:sz w:val="28"/>
          <w:szCs w:val="28"/>
        </w:rPr>
        <w:t xml:space="preserve"> диверсификации</w:t>
      </w:r>
      <w:r w:rsidRPr="008A5EB2">
        <w:rPr>
          <w:rFonts w:ascii="Times New Roman" w:hAnsi="Times New Roman" w:cs="Times New Roman"/>
          <w:sz w:val="28"/>
          <w:szCs w:val="28"/>
        </w:rPr>
        <w:t xml:space="preserve"> активов, интереса к другому, более доходному бизнесу, корпоративного конфликта, при котором владение акциям</w:t>
      </w:r>
      <w:r w:rsidR="005C6F61" w:rsidRPr="008A5EB2">
        <w:rPr>
          <w:rFonts w:ascii="Times New Roman" w:hAnsi="Times New Roman" w:cs="Times New Roman"/>
          <w:sz w:val="28"/>
          <w:szCs w:val="28"/>
        </w:rPr>
        <w:t>и влечет за собой для акционера</w:t>
      </w:r>
      <w:r w:rsidRPr="008A5EB2">
        <w:rPr>
          <w:rFonts w:ascii="Times New Roman" w:hAnsi="Times New Roman" w:cs="Times New Roman"/>
          <w:sz w:val="28"/>
          <w:szCs w:val="28"/>
        </w:rPr>
        <w:t xml:space="preserve"> значительные издержки). </w:t>
      </w:r>
    </w:p>
    <w:p w:rsidR="00145926" w:rsidRPr="008A5EB2" w:rsidRDefault="00B71B4F" w:rsidP="008A5EB2">
      <w:pPr>
        <w:autoSpaceDE w:val="0"/>
        <w:autoSpaceDN w:val="0"/>
        <w:adjustRightInd w:val="0"/>
        <w:spacing w:after="0" w:line="360" w:lineRule="auto"/>
        <w:ind w:firstLine="540"/>
        <w:jc w:val="both"/>
        <w:rPr>
          <w:rFonts w:ascii="Times New Roman" w:hAnsi="Times New Roman" w:cs="Times New Roman"/>
          <w:sz w:val="28"/>
          <w:szCs w:val="28"/>
        </w:rPr>
      </w:pPr>
      <w:r w:rsidRPr="008A5EB2">
        <w:rPr>
          <w:rFonts w:ascii="Times New Roman" w:hAnsi="Times New Roman" w:cs="Times New Roman"/>
          <w:sz w:val="28"/>
          <w:szCs w:val="28"/>
        </w:rPr>
        <w:t>Поскольку в  описываемых случаях речь обычно идет о  значительных пакетах акций (ведь только такие пакеты дают реальные корпоративные права), именно договор купл</w:t>
      </w:r>
      <w:r w:rsidR="005C6F61" w:rsidRPr="008A5EB2">
        <w:rPr>
          <w:rFonts w:ascii="Times New Roman" w:hAnsi="Times New Roman" w:cs="Times New Roman"/>
          <w:sz w:val="28"/>
          <w:szCs w:val="28"/>
        </w:rPr>
        <w:t>и-продажи акций для данной цели</w:t>
      </w:r>
      <w:r w:rsidRPr="008A5EB2">
        <w:rPr>
          <w:rFonts w:ascii="Times New Roman" w:hAnsi="Times New Roman" w:cs="Times New Roman"/>
          <w:sz w:val="28"/>
          <w:szCs w:val="28"/>
        </w:rPr>
        <w:t xml:space="preserve"> нуждается в  более глубокой проработке, анализе и экспертизе. В этом случае зачастую требуется сложное структурирование сделки, возникает необходимость в юридической экспертизе не только приобретае</w:t>
      </w:r>
      <w:r w:rsidR="005C6F61" w:rsidRPr="008A5EB2">
        <w:rPr>
          <w:rFonts w:ascii="Times New Roman" w:hAnsi="Times New Roman" w:cs="Times New Roman"/>
          <w:sz w:val="28"/>
          <w:szCs w:val="28"/>
        </w:rPr>
        <w:t>мых акций, но и самого бизнеса.</w:t>
      </w:r>
      <w:r w:rsidRPr="008A5EB2">
        <w:rPr>
          <w:rFonts w:ascii="Times New Roman" w:hAnsi="Times New Roman" w:cs="Times New Roman"/>
          <w:sz w:val="28"/>
          <w:szCs w:val="28"/>
        </w:rPr>
        <w:t xml:space="preserve"> Именно в этом случае используется целый ряд специальных условий: заверени</w:t>
      </w:r>
      <w:r w:rsidR="005C6F61" w:rsidRPr="008A5EB2">
        <w:rPr>
          <w:rFonts w:ascii="Times New Roman" w:hAnsi="Times New Roman" w:cs="Times New Roman"/>
          <w:sz w:val="28"/>
          <w:szCs w:val="28"/>
        </w:rPr>
        <w:t>я, гарантии, возмещение потерь,</w:t>
      </w:r>
      <w:r w:rsidRPr="008A5EB2">
        <w:rPr>
          <w:rFonts w:ascii="Times New Roman" w:hAnsi="Times New Roman" w:cs="Times New Roman"/>
          <w:sz w:val="28"/>
          <w:szCs w:val="28"/>
        </w:rPr>
        <w:t xml:space="preserve"> применяются различные  подходы к распределению рисков между сторонами. </w:t>
      </w:r>
    </w:p>
    <w:p w:rsidR="00145926" w:rsidRPr="008A5EB2" w:rsidRDefault="00B71B4F" w:rsidP="008A5EB2">
      <w:pPr>
        <w:autoSpaceDE w:val="0"/>
        <w:autoSpaceDN w:val="0"/>
        <w:adjustRightInd w:val="0"/>
        <w:spacing w:after="0" w:line="360" w:lineRule="auto"/>
        <w:ind w:firstLine="540"/>
        <w:jc w:val="both"/>
        <w:rPr>
          <w:rFonts w:ascii="Times New Roman" w:hAnsi="Times New Roman" w:cs="Times New Roman"/>
          <w:sz w:val="28"/>
          <w:szCs w:val="28"/>
        </w:rPr>
      </w:pPr>
      <w:r w:rsidRPr="008A5EB2">
        <w:rPr>
          <w:rFonts w:ascii="Times New Roman" w:hAnsi="Times New Roman" w:cs="Times New Roman"/>
          <w:sz w:val="28"/>
          <w:szCs w:val="28"/>
        </w:rPr>
        <w:t>Зачастую  российские резиденты опасаются применения российской правовой системы к таким сделкам и «уходят» в другие, по их мн</w:t>
      </w:r>
      <w:r w:rsidR="00145926" w:rsidRPr="008A5EB2">
        <w:rPr>
          <w:rFonts w:ascii="Times New Roman" w:hAnsi="Times New Roman" w:cs="Times New Roman"/>
          <w:sz w:val="28"/>
          <w:szCs w:val="28"/>
        </w:rPr>
        <w:t>ению, более надежные юрисдикции</w:t>
      </w:r>
      <w:r w:rsidRPr="008A5EB2">
        <w:rPr>
          <w:rFonts w:ascii="Times New Roman" w:hAnsi="Times New Roman" w:cs="Times New Roman"/>
          <w:sz w:val="28"/>
          <w:szCs w:val="28"/>
        </w:rPr>
        <w:t xml:space="preserve"> путем искусственного (безосновательного) распространения на такие договоры иностранного права. </w:t>
      </w:r>
      <w:proofErr w:type="gramStart"/>
      <w:r w:rsidRPr="008A5EB2">
        <w:rPr>
          <w:rFonts w:ascii="Times New Roman" w:hAnsi="Times New Roman" w:cs="Times New Roman"/>
          <w:sz w:val="28"/>
          <w:szCs w:val="28"/>
        </w:rPr>
        <w:t xml:space="preserve">Полагаем, что в </w:t>
      </w:r>
      <w:r w:rsidRPr="008A5EB2">
        <w:rPr>
          <w:rFonts w:ascii="Times New Roman" w:hAnsi="Times New Roman" w:cs="Times New Roman"/>
          <w:sz w:val="28"/>
          <w:szCs w:val="28"/>
        </w:rPr>
        <w:lastRenderedPageBreak/>
        <w:t>российской правовой системе в настоящее время достаточно правовых  возможностей для адекватного сопровождения заключения, исполнения подобных договоров и защиты прав, вытекающих  из них</w:t>
      </w:r>
      <w:r w:rsidRPr="008A5EB2">
        <w:rPr>
          <w:rStyle w:val="a6"/>
          <w:rFonts w:ascii="Times New Roman" w:hAnsi="Times New Roman" w:cs="Times New Roman"/>
          <w:sz w:val="28"/>
          <w:szCs w:val="28"/>
        </w:rPr>
        <w:footnoteReference w:id="26"/>
      </w:r>
      <w:r w:rsidR="00145926" w:rsidRPr="008A5EB2">
        <w:rPr>
          <w:rFonts w:ascii="Times New Roman" w:hAnsi="Times New Roman" w:cs="Times New Roman"/>
          <w:sz w:val="28"/>
          <w:szCs w:val="28"/>
        </w:rPr>
        <w:t>.</w:t>
      </w:r>
      <w:r w:rsidRPr="008A5EB2">
        <w:rPr>
          <w:rFonts w:ascii="Times New Roman" w:hAnsi="Times New Roman" w:cs="Times New Roman"/>
          <w:sz w:val="28"/>
          <w:szCs w:val="28"/>
        </w:rPr>
        <w:t xml:space="preserve">  Поскольку договоры, опосредующие куплю-продажу бизнеса, как правило, имеют значительную цену,  важное значение приобретают условия о цене, порядке оплаты (рассрочки, кредит</w:t>
      </w:r>
      <w:r w:rsidR="00145926" w:rsidRPr="008A5EB2">
        <w:rPr>
          <w:rFonts w:ascii="Times New Roman" w:hAnsi="Times New Roman" w:cs="Times New Roman"/>
          <w:sz w:val="28"/>
          <w:szCs w:val="28"/>
        </w:rPr>
        <w:t>ы, иные условия платежа), а так</w:t>
      </w:r>
      <w:r w:rsidRPr="008A5EB2">
        <w:rPr>
          <w:rFonts w:ascii="Times New Roman" w:hAnsi="Times New Roman" w:cs="Times New Roman"/>
          <w:sz w:val="28"/>
          <w:szCs w:val="28"/>
        </w:rPr>
        <w:t>же об обеспечении исполнения договора, в частности, о законном  залоге (п</w:t>
      </w:r>
      <w:proofErr w:type="gramEnd"/>
      <w:r w:rsidRPr="008A5EB2">
        <w:rPr>
          <w:rFonts w:ascii="Times New Roman" w:hAnsi="Times New Roman" w:cs="Times New Roman"/>
          <w:sz w:val="28"/>
          <w:szCs w:val="28"/>
        </w:rPr>
        <w:t>. 5 ст. 488 ГК РФ).</w:t>
      </w:r>
    </w:p>
    <w:p w:rsidR="00145926" w:rsidRPr="008A5EB2" w:rsidRDefault="00145926" w:rsidP="008A5EB2">
      <w:pPr>
        <w:autoSpaceDE w:val="0"/>
        <w:autoSpaceDN w:val="0"/>
        <w:adjustRightInd w:val="0"/>
        <w:spacing w:after="0" w:line="360" w:lineRule="auto"/>
        <w:ind w:firstLine="540"/>
        <w:jc w:val="both"/>
        <w:rPr>
          <w:rFonts w:ascii="Times New Roman" w:hAnsi="Times New Roman" w:cs="Times New Roman"/>
          <w:b/>
          <w:sz w:val="28"/>
          <w:szCs w:val="28"/>
        </w:rPr>
      </w:pPr>
    </w:p>
    <w:p w:rsidR="00145926" w:rsidRPr="008A5EB2" w:rsidRDefault="00145926" w:rsidP="008A5EB2">
      <w:pPr>
        <w:autoSpaceDE w:val="0"/>
        <w:autoSpaceDN w:val="0"/>
        <w:adjustRightInd w:val="0"/>
        <w:spacing w:after="0" w:line="360" w:lineRule="auto"/>
        <w:ind w:firstLine="540"/>
        <w:jc w:val="both"/>
        <w:rPr>
          <w:rFonts w:ascii="Times New Roman" w:hAnsi="Times New Roman" w:cs="Times New Roman"/>
          <w:sz w:val="28"/>
          <w:szCs w:val="28"/>
        </w:rPr>
      </w:pPr>
      <w:r w:rsidRPr="008A5EB2">
        <w:rPr>
          <w:rFonts w:ascii="Times New Roman" w:hAnsi="Times New Roman" w:cs="Times New Roman"/>
          <w:b/>
          <w:sz w:val="28"/>
          <w:szCs w:val="28"/>
        </w:rPr>
        <w:t xml:space="preserve">6. </w:t>
      </w:r>
      <w:r w:rsidR="00B71B4F" w:rsidRPr="008A5EB2">
        <w:rPr>
          <w:rFonts w:ascii="Times New Roman" w:hAnsi="Times New Roman" w:cs="Times New Roman"/>
          <w:b/>
          <w:sz w:val="28"/>
          <w:szCs w:val="28"/>
        </w:rPr>
        <w:t>Прекращение участия по требованию акционера</w:t>
      </w:r>
    </w:p>
    <w:p w:rsidR="00145926" w:rsidRPr="008A5EB2" w:rsidRDefault="00B71B4F" w:rsidP="008A5EB2">
      <w:pPr>
        <w:autoSpaceDE w:val="0"/>
        <w:autoSpaceDN w:val="0"/>
        <w:adjustRightInd w:val="0"/>
        <w:spacing w:after="0" w:line="360" w:lineRule="auto"/>
        <w:ind w:firstLine="540"/>
        <w:jc w:val="both"/>
        <w:rPr>
          <w:rFonts w:ascii="Times New Roman" w:hAnsi="Times New Roman" w:cs="Times New Roman"/>
          <w:sz w:val="28"/>
          <w:szCs w:val="28"/>
        </w:rPr>
      </w:pPr>
      <w:r w:rsidRPr="008A5EB2">
        <w:rPr>
          <w:rFonts w:ascii="Times New Roman" w:hAnsi="Times New Roman" w:cs="Times New Roman"/>
          <w:sz w:val="28"/>
          <w:szCs w:val="28"/>
        </w:rPr>
        <w:t>В соот</w:t>
      </w:r>
      <w:r w:rsidR="00145926" w:rsidRPr="008A5EB2">
        <w:rPr>
          <w:rFonts w:ascii="Times New Roman" w:hAnsi="Times New Roman" w:cs="Times New Roman"/>
          <w:sz w:val="28"/>
          <w:szCs w:val="28"/>
        </w:rPr>
        <w:t>ветствии с законом при принятии</w:t>
      </w:r>
      <w:r w:rsidRPr="008A5EB2">
        <w:rPr>
          <w:rFonts w:ascii="Times New Roman" w:hAnsi="Times New Roman" w:cs="Times New Roman"/>
          <w:sz w:val="28"/>
          <w:szCs w:val="28"/>
        </w:rPr>
        <w:t xml:space="preserve"> общим собранием  определенных решений акционеры, которые голосовали </w:t>
      </w:r>
      <w:proofErr w:type="gramStart"/>
      <w:r w:rsidRPr="008A5EB2">
        <w:rPr>
          <w:rFonts w:ascii="Times New Roman" w:hAnsi="Times New Roman" w:cs="Times New Roman"/>
          <w:sz w:val="28"/>
          <w:szCs w:val="28"/>
        </w:rPr>
        <w:t>против</w:t>
      </w:r>
      <w:proofErr w:type="gramEnd"/>
      <w:r w:rsidRPr="008A5EB2">
        <w:rPr>
          <w:rFonts w:ascii="Times New Roman" w:hAnsi="Times New Roman" w:cs="Times New Roman"/>
          <w:sz w:val="28"/>
          <w:szCs w:val="28"/>
        </w:rPr>
        <w:t xml:space="preserve"> или не принимали </w:t>
      </w:r>
      <w:proofErr w:type="gramStart"/>
      <w:r w:rsidRPr="008A5EB2">
        <w:rPr>
          <w:rFonts w:ascii="Times New Roman" w:hAnsi="Times New Roman" w:cs="Times New Roman"/>
          <w:sz w:val="28"/>
          <w:szCs w:val="28"/>
        </w:rPr>
        <w:t>участие</w:t>
      </w:r>
      <w:proofErr w:type="gramEnd"/>
      <w:r w:rsidRPr="008A5EB2">
        <w:rPr>
          <w:rFonts w:ascii="Times New Roman" w:hAnsi="Times New Roman" w:cs="Times New Roman"/>
          <w:sz w:val="28"/>
          <w:szCs w:val="28"/>
        </w:rPr>
        <w:t xml:space="preserve"> в голосовании, имеют право требовать у общества  выкупа акций (ст. </w:t>
      </w:r>
      <w:r w:rsidR="00145926" w:rsidRPr="008A5EB2">
        <w:rPr>
          <w:rFonts w:ascii="Times New Roman" w:hAnsi="Times New Roman" w:cs="Times New Roman"/>
          <w:sz w:val="28"/>
          <w:szCs w:val="28"/>
        </w:rPr>
        <w:t>75 Закона б АО).</w:t>
      </w:r>
      <w:r w:rsidRPr="008A5EB2">
        <w:rPr>
          <w:rFonts w:ascii="Times New Roman" w:hAnsi="Times New Roman" w:cs="Times New Roman"/>
          <w:sz w:val="28"/>
          <w:szCs w:val="28"/>
        </w:rPr>
        <w:t xml:space="preserve"> Особенности эт</w:t>
      </w:r>
      <w:r w:rsidR="00145926" w:rsidRPr="008A5EB2">
        <w:rPr>
          <w:rFonts w:ascii="Times New Roman" w:hAnsi="Times New Roman" w:cs="Times New Roman"/>
          <w:sz w:val="28"/>
          <w:szCs w:val="28"/>
        </w:rPr>
        <w:t>ой договорной модели в том, что</w:t>
      </w:r>
      <w:r w:rsidRPr="008A5EB2">
        <w:rPr>
          <w:rFonts w:ascii="Times New Roman" w:hAnsi="Times New Roman" w:cs="Times New Roman"/>
          <w:sz w:val="28"/>
          <w:szCs w:val="28"/>
        </w:rPr>
        <w:t xml:space="preserve"> договор может быть заключен только при наличии определенных в законе условий, в том числе, при  принятии общим собранием решений  по указанным в законе вопросам (о реорганизации, совершении крупных сделок, внесении изменений в устав общества, ограничивающих права акционеров, о делистинге акций</w:t>
      </w:r>
      <w:r w:rsidR="00145926" w:rsidRPr="008A5EB2">
        <w:rPr>
          <w:rFonts w:ascii="Times New Roman" w:hAnsi="Times New Roman" w:cs="Times New Roman"/>
          <w:sz w:val="28"/>
          <w:szCs w:val="28"/>
        </w:rPr>
        <w:t>, принятии решения об изменении</w:t>
      </w:r>
      <w:r w:rsidRPr="008A5EB2">
        <w:rPr>
          <w:rFonts w:ascii="Times New Roman" w:hAnsi="Times New Roman" w:cs="Times New Roman"/>
          <w:sz w:val="28"/>
          <w:szCs w:val="28"/>
        </w:rPr>
        <w:t xml:space="preserve"> публичного</w:t>
      </w:r>
      <w:r w:rsidR="00145926" w:rsidRPr="008A5EB2">
        <w:rPr>
          <w:rFonts w:ascii="Times New Roman" w:hAnsi="Times New Roman" w:cs="Times New Roman"/>
          <w:sz w:val="28"/>
          <w:szCs w:val="28"/>
        </w:rPr>
        <w:t xml:space="preserve"> статуса общества). Покупателем в</w:t>
      </w:r>
      <w:r w:rsidRPr="008A5EB2">
        <w:rPr>
          <w:rFonts w:ascii="Times New Roman" w:hAnsi="Times New Roman" w:cs="Times New Roman"/>
          <w:sz w:val="28"/>
          <w:szCs w:val="28"/>
        </w:rPr>
        <w:t xml:space="preserve"> данном случае выступает само общество, це</w:t>
      </w:r>
      <w:r w:rsidR="00145926" w:rsidRPr="008A5EB2">
        <w:rPr>
          <w:rFonts w:ascii="Times New Roman" w:hAnsi="Times New Roman" w:cs="Times New Roman"/>
          <w:sz w:val="28"/>
          <w:szCs w:val="28"/>
        </w:rPr>
        <w:t>на не определяется сторонами, а</w:t>
      </w:r>
      <w:r w:rsidRPr="008A5EB2">
        <w:rPr>
          <w:rFonts w:ascii="Times New Roman" w:hAnsi="Times New Roman" w:cs="Times New Roman"/>
          <w:sz w:val="28"/>
          <w:szCs w:val="28"/>
        </w:rPr>
        <w:t xml:space="preserve"> устанавливается в соответствии с законом. Согласно п. 5 ст. 76; п.</w:t>
      </w:r>
      <w:r w:rsidR="00145926" w:rsidRPr="008A5EB2">
        <w:rPr>
          <w:rFonts w:ascii="Times New Roman" w:hAnsi="Times New Roman" w:cs="Times New Roman"/>
          <w:sz w:val="28"/>
          <w:szCs w:val="28"/>
        </w:rPr>
        <w:t xml:space="preserve">п. 1 и 2 ст. 77 Закона об АО </w:t>
      </w:r>
      <w:r w:rsidRPr="008A5EB2">
        <w:rPr>
          <w:rFonts w:ascii="Times New Roman" w:hAnsi="Times New Roman" w:cs="Times New Roman"/>
          <w:sz w:val="28"/>
          <w:szCs w:val="28"/>
        </w:rPr>
        <w:t>цена выкупаемых акций  должна быть рыночной и произведена советом директоров общества с обязательным привлечением независимого оценщика. Поскольку в рассматривае</w:t>
      </w:r>
      <w:r w:rsidR="00145926" w:rsidRPr="008A5EB2">
        <w:rPr>
          <w:rFonts w:ascii="Times New Roman" w:hAnsi="Times New Roman" w:cs="Times New Roman"/>
          <w:sz w:val="28"/>
          <w:szCs w:val="28"/>
        </w:rPr>
        <w:t>мом случае</w:t>
      </w:r>
      <w:r w:rsidRPr="008A5EB2">
        <w:rPr>
          <w:rFonts w:ascii="Times New Roman" w:hAnsi="Times New Roman" w:cs="Times New Roman"/>
          <w:sz w:val="28"/>
          <w:szCs w:val="28"/>
        </w:rPr>
        <w:t xml:space="preserve"> почти нет вырабатываемых условий, договорные отношения ограничиваются офертой и ее акцептом на установленных законом условиях. </w:t>
      </w:r>
    </w:p>
    <w:p w:rsidR="00D67461" w:rsidRPr="008A5EB2" w:rsidRDefault="00B71B4F" w:rsidP="008A5EB2">
      <w:pPr>
        <w:autoSpaceDE w:val="0"/>
        <w:autoSpaceDN w:val="0"/>
        <w:adjustRightInd w:val="0"/>
        <w:spacing w:after="0" w:line="360" w:lineRule="auto"/>
        <w:ind w:firstLine="540"/>
        <w:jc w:val="both"/>
        <w:rPr>
          <w:rFonts w:ascii="Times New Roman" w:hAnsi="Times New Roman" w:cs="Times New Roman"/>
          <w:sz w:val="28"/>
          <w:szCs w:val="28"/>
        </w:rPr>
      </w:pPr>
      <w:r w:rsidRPr="008A5EB2">
        <w:rPr>
          <w:rFonts w:ascii="Times New Roman" w:hAnsi="Times New Roman" w:cs="Times New Roman"/>
          <w:sz w:val="28"/>
          <w:szCs w:val="28"/>
        </w:rPr>
        <w:t>Способами защиты нарушенного права является признание сделок недействительными, возмещение убытков.</w:t>
      </w:r>
    </w:p>
    <w:p w:rsidR="00D67461" w:rsidRPr="008A5EB2" w:rsidRDefault="00B71B4F" w:rsidP="008A5EB2">
      <w:pPr>
        <w:autoSpaceDE w:val="0"/>
        <w:autoSpaceDN w:val="0"/>
        <w:adjustRightInd w:val="0"/>
        <w:spacing w:after="0" w:line="360" w:lineRule="auto"/>
        <w:ind w:firstLine="540"/>
        <w:jc w:val="both"/>
        <w:rPr>
          <w:rFonts w:ascii="Times New Roman" w:hAnsi="Times New Roman" w:cs="Times New Roman"/>
          <w:sz w:val="28"/>
          <w:szCs w:val="28"/>
        </w:rPr>
      </w:pPr>
      <w:r w:rsidRPr="008A5EB2">
        <w:rPr>
          <w:rFonts w:ascii="Times New Roman" w:hAnsi="Times New Roman" w:cs="Times New Roman"/>
          <w:b/>
          <w:i/>
          <w:sz w:val="28"/>
          <w:szCs w:val="28"/>
        </w:rPr>
        <w:lastRenderedPageBreak/>
        <w:t xml:space="preserve">Таким образом, при выкупе акций по требованию акционера его участие в формировании договорных условий минимально: по своему усмотрению акционер решает только, заключить или не заключать договор.  </w:t>
      </w:r>
    </w:p>
    <w:p w:rsidR="00D67461" w:rsidRPr="008A5EB2" w:rsidRDefault="00D67461" w:rsidP="008A5EB2">
      <w:pPr>
        <w:autoSpaceDE w:val="0"/>
        <w:autoSpaceDN w:val="0"/>
        <w:adjustRightInd w:val="0"/>
        <w:spacing w:after="0" w:line="360" w:lineRule="auto"/>
        <w:ind w:firstLine="540"/>
        <w:jc w:val="both"/>
        <w:rPr>
          <w:rFonts w:ascii="Times New Roman" w:hAnsi="Times New Roman" w:cs="Times New Roman"/>
          <w:b/>
          <w:sz w:val="28"/>
          <w:szCs w:val="28"/>
        </w:rPr>
      </w:pPr>
    </w:p>
    <w:p w:rsidR="00D67461" w:rsidRPr="008A5EB2" w:rsidRDefault="00D67461" w:rsidP="008A5EB2">
      <w:pPr>
        <w:autoSpaceDE w:val="0"/>
        <w:autoSpaceDN w:val="0"/>
        <w:adjustRightInd w:val="0"/>
        <w:spacing w:after="0" w:line="360" w:lineRule="auto"/>
        <w:ind w:firstLine="540"/>
        <w:jc w:val="both"/>
        <w:rPr>
          <w:rFonts w:ascii="Times New Roman" w:hAnsi="Times New Roman" w:cs="Times New Roman"/>
          <w:sz w:val="28"/>
          <w:szCs w:val="28"/>
        </w:rPr>
      </w:pPr>
      <w:r w:rsidRPr="008A5EB2">
        <w:rPr>
          <w:rFonts w:ascii="Times New Roman" w:hAnsi="Times New Roman" w:cs="Times New Roman"/>
          <w:b/>
          <w:sz w:val="28"/>
          <w:szCs w:val="28"/>
        </w:rPr>
        <w:t>7. Реализация заложенных акций</w:t>
      </w:r>
      <w:r w:rsidR="00B71B4F" w:rsidRPr="008A5EB2">
        <w:rPr>
          <w:rFonts w:ascii="Times New Roman" w:hAnsi="Times New Roman" w:cs="Times New Roman"/>
          <w:b/>
          <w:sz w:val="28"/>
          <w:szCs w:val="28"/>
        </w:rPr>
        <w:t xml:space="preserve"> </w:t>
      </w:r>
    </w:p>
    <w:p w:rsidR="00D67461" w:rsidRPr="008A5EB2" w:rsidRDefault="00B71B4F" w:rsidP="008A5EB2">
      <w:pPr>
        <w:autoSpaceDE w:val="0"/>
        <w:autoSpaceDN w:val="0"/>
        <w:adjustRightInd w:val="0"/>
        <w:spacing w:after="0" w:line="360" w:lineRule="auto"/>
        <w:ind w:firstLine="540"/>
        <w:jc w:val="both"/>
        <w:rPr>
          <w:rFonts w:ascii="Times New Roman" w:hAnsi="Times New Roman" w:cs="Times New Roman"/>
          <w:sz w:val="28"/>
          <w:szCs w:val="28"/>
        </w:rPr>
      </w:pPr>
      <w:r w:rsidRPr="008A5EB2">
        <w:rPr>
          <w:rFonts w:ascii="Times New Roman" w:hAnsi="Times New Roman" w:cs="Times New Roman"/>
          <w:sz w:val="28"/>
          <w:szCs w:val="28"/>
        </w:rPr>
        <w:t>Договор, реализующий механизм обращения взыскания на обремененные залогом акции, имеет следующие особенности:</w:t>
      </w:r>
    </w:p>
    <w:p w:rsidR="00D67461" w:rsidRPr="008A5EB2" w:rsidRDefault="00B71B4F" w:rsidP="008A5EB2">
      <w:pPr>
        <w:autoSpaceDE w:val="0"/>
        <w:autoSpaceDN w:val="0"/>
        <w:adjustRightInd w:val="0"/>
        <w:spacing w:after="0" w:line="360" w:lineRule="auto"/>
        <w:ind w:firstLine="540"/>
        <w:jc w:val="both"/>
        <w:rPr>
          <w:rFonts w:ascii="Times New Roman" w:hAnsi="Times New Roman" w:cs="Times New Roman"/>
          <w:sz w:val="28"/>
          <w:szCs w:val="28"/>
        </w:rPr>
      </w:pPr>
      <w:r w:rsidRPr="008A5EB2">
        <w:rPr>
          <w:rFonts w:ascii="Times New Roman" w:hAnsi="Times New Roman" w:cs="Times New Roman"/>
          <w:sz w:val="28"/>
          <w:szCs w:val="28"/>
        </w:rPr>
        <w:t xml:space="preserve">формирование условий договора осуществляется на торгах; </w:t>
      </w:r>
    </w:p>
    <w:p w:rsidR="00D67461" w:rsidRPr="008A5EB2" w:rsidRDefault="00B71B4F" w:rsidP="008A5EB2">
      <w:pPr>
        <w:autoSpaceDE w:val="0"/>
        <w:autoSpaceDN w:val="0"/>
        <w:adjustRightInd w:val="0"/>
        <w:spacing w:after="0" w:line="360" w:lineRule="auto"/>
        <w:ind w:firstLine="540"/>
        <w:jc w:val="both"/>
        <w:rPr>
          <w:rFonts w:ascii="Times New Roman" w:hAnsi="Times New Roman" w:cs="Times New Roman"/>
          <w:sz w:val="28"/>
          <w:szCs w:val="28"/>
        </w:rPr>
      </w:pPr>
      <w:r w:rsidRPr="008A5EB2">
        <w:rPr>
          <w:rFonts w:ascii="Times New Roman" w:hAnsi="Times New Roman" w:cs="Times New Roman"/>
          <w:sz w:val="28"/>
          <w:szCs w:val="28"/>
        </w:rPr>
        <w:t>вырученная сумма не переходит  к продавцу;</w:t>
      </w:r>
    </w:p>
    <w:p w:rsidR="00D67461" w:rsidRPr="008A5EB2" w:rsidRDefault="00B71B4F" w:rsidP="008A5EB2">
      <w:pPr>
        <w:autoSpaceDE w:val="0"/>
        <w:autoSpaceDN w:val="0"/>
        <w:adjustRightInd w:val="0"/>
        <w:spacing w:after="0" w:line="360" w:lineRule="auto"/>
        <w:ind w:firstLine="540"/>
        <w:jc w:val="both"/>
        <w:rPr>
          <w:rFonts w:ascii="Times New Roman" w:hAnsi="Times New Roman" w:cs="Times New Roman"/>
          <w:sz w:val="28"/>
          <w:szCs w:val="28"/>
        </w:rPr>
      </w:pPr>
      <w:r w:rsidRPr="008A5EB2">
        <w:rPr>
          <w:rFonts w:ascii="Times New Roman" w:hAnsi="Times New Roman" w:cs="Times New Roman"/>
          <w:sz w:val="28"/>
          <w:szCs w:val="28"/>
        </w:rPr>
        <w:t xml:space="preserve">продавец может рассчитывать только на разницу между ценой продажи и суммой долга по </w:t>
      </w:r>
      <w:r w:rsidR="00D67461" w:rsidRPr="008A5EB2">
        <w:rPr>
          <w:rFonts w:ascii="Times New Roman" w:hAnsi="Times New Roman" w:cs="Times New Roman"/>
          <w:sz w:val="28"/>
          <w:szCs w:val="28"/>
        </w:rPr>
        <w:t>основному долгу;</w:t>
      </w:r>
    </w:p>
    <w:p w:rsidR="00D67461" w:rsidRPr="008A5EB2" w:rsidRDefault="00B71B4F" w:rsidP="008A5EB2">
      <w:pPr>
        <w:autoSpaceDE w:val="0"/>
        <w:autoSpaceDN w:val="0"/>
        <w:adjustRightInd w:val="0"/>
        <w:spacing w:after="0" w:line="360" w:lineRule="auto"/>
        <w:ind w:firstLine="540"/>
        <w:jc w:val="both"/>
        <w:rPr>
          <w:rFonts w:ascii="Times New Roman" w:hAnsi="Times New Roman" w:cs="Times New Roman"/>
          <w:sz w:val="28"/>
          <w:szCs w:val="28"/>
        </w:rPr>
      </w:pPr>
      <w:r w:rsidRPr="008A5EB2">
        <w:rPr>
          <w:rFonts w:ascii="Times New Roman" w:hAnsi="Times New Roman" w:cs="Times New Roman"/>
          <w:sz w:val="28"/>
          <w:szCs w:val="28"/>
        </w:rPr>
        <w:t xml:space="preserve">исполнение осуществляется  по решению суда или по исполнительной надписи нотариуса, если это предусмотрено договором залога. </w:t>
      </w:r>
    </w:p>
    <w:p w:rsidR="00D67461" w:rsidRPr="008A5EB2" w:rsidRDefault="00B71B4F" w:rsidP="008A5EB2">
      <w:pPr>
        <w:autoSpaceDE w:val="0"/>
        <w:autoSpaceDN w:val="0"/>
        <w:adjustRightInd w:val="0"/>
        <w:spacing w:after="0" w:line="360" w:lineRule="auto"/>
        <w:ind w:firstLine="540"/>
        <w:jc w:val="both"/>
        <w:rPr>
          <w:rFonts w:ascii="Times New Roman" w:hAnsi="Times New Roman" w:cs="Times New Roman"/>
          <w:sz w:val="28"/>
          <w:szCs w:val="28"/>
        </w:rPr>
      </w:pPr>
      <w:r w:rsidRPr="008A5EB2">
        <w:rPr>
          <w:rFonts w:ascii="Times New Roman" w:hAnsi="Times New Roman" w:cs="Times New Roman"/>
          <w:b/>
          <w:i/>
          <w:sz w:val="28"/>
          <w:szCs w:val="28"/>
        </w:rPr>
        <w:t xml:space="preserve">Таким принцип  свободы договора практически не распространяется на формирование условий этого договора. </w:t>
      </w:r>
    </w:p>
    <w:p w:rsidR="00D67461" w:rsidRPr="008A5EB2" w:rsidRDefault="00D67461" w:rsidP="008A5EB2">
      <w:pPr>
        <w:autoSpaceDE w:val="0"/>
        <w:autoSpaceDN w:val="0"/>
        <w:adjustRightInd w:val="0"/>
        <w:spacing w:after="0" w:line="360" w:lineRule="auto"/>
        <w:ind w:firstLine="540"/>
        <w:jc w:val="both"/>
        <w:rPr>
          <w:rFonts w:ascii="Times New Roman" w:hAnsi="Times New Roman" w:cs="Times New Roman"/>
          <w:sz w:val="28"/>
          <w:szCs w:val="28"/>
        </w:rPr>
      </w:pPr>
    </w:p>
    <w:p w:rsidR="00B71B4F" w:rsidRPr="008A5EB2" w:rsidRDefault="00D67461" w:rsidP="008A5EB2">
      <w:pPr>
        <w:autoSpaceDE w:val="0"/>
        <w:autoSpaceDN w:val="0"/>
        <w:adjustRightInd w:val="0"/>
        <w:spacing w:after="0" w:line="360" w:lineRule="auto"/>
        <w:ind w:firstLine="540"/>
        <w:jc w:val="both"/>
        <w:rPr>
          <w:rFonts w:ascii="Times New Roman" w:hAnsi="Times New Roman" w:cs="Times New Roman"/>
          <w:sz w:val="28"/>
          <w:szCs w:val="28"/>
        </w:rPr>
      </w:pPr>
      <w:r w:rsidRPr="008A5EB2">
        <w:rPr>
          <w:rFonts w:ascii="Times New Roman" w:hAnsi="Times New Roman" w:cs="Times New Roman"/>
          <w:b/>
          <w:sz w:val="28"/>
          <w:szCs w:val="28"/>
        </w:rPr>
        <w:t xml:space="preserve">8. </w:t>
      </w:r>
      <w:r w:rsidR="00B71B4F" w:rsidRPr="008A5EB2">
        <w:rPr>
          <w:rFonts w:ascii="Times New Roman" w:hAnsi="Times New Roman" w:cs="Times New Roman"/>
          <w:b/>
          <w:sz w:val="28"/>
          <w:szCs w:val="28"/>
        </w:rPr>
        <w:t>Вытеснение миноритарного акционера ПАО по т</w:t>
      </w:r>
      <w:r w:rsidRPr="008A5EB2">
        <w:rPr>
          <w:rFonts w:ascii="Times New Roman" w:hAnsi="Times New Roman" w:cs="Times New Roman"/>
          <w:b/>
          <w:sz w:val="28"/>
          <w:szCs w:val="28"/>
        </w:rPr>
        <w:t xml:space="preserve">ребованию владельца 95% акций </w:t>
      </w:r>
      <w:r w:rsidR="00B71B4F" w:rsidRPr="008A5EB2">
        <w:rPr>
          <w:rFonts w:ascii="Times New Roman" w:hAnsi="Times New Roman" w:cs="Times New Roman"/>
          <w:b/>
          <w:sz w:val="28"/>
          <w:szCs w:val="28"/>
        </w:rPr>
        <w:t>(гл.</w:t>
      </w:r>
      <w:r w:rsidRPr="008A5EB2">
        <w:rPr>
          <w:rFonts w:ascii="Times New Roman" w:hAnsi="Times New Roman" w:cs="Times New Roman"/>
          <w:b/>
          <w:sz w:val="28"/>
          <w:szCs w:val="28"/>
        </w:rPr>
        <w:t xml:space="preserve"> </w:t>
      </w:r>
      <w:r w:rsidR="00B71B4F" w:rsidRPr="008A5EB2">
        <w:rPr>
          <w:rFonts w:ascii="Times New Roman" w:hAnsi="Times New Roman" w:cs="Times New Roman"/>
          <w:b/>
          <w:sz w:val="28"/>
          <w:szCs w:val="28"/>
        </w:rPr>
        <w:t>11.1 Закона об АО)</w:t>
      </w:r>
    </w:p>
    <w:p w:rsidR="00D67461" w:rsidRPr="008A5EB2" w:rsidRDefault="00B71B4F" w:rsidP="008A5EB2">
      <w:pPr>
        <w:autoSpaceDE w:val="0"/>
        <w:autoSpaceDN w:val="0"/>
        <w:adjustRightInd w:val="0"/>
        <w:spacing w:after="0" w:line="360" w:lineRule="auto"/>
        <w:ind w:firstLine="540"/>
        <w:jc w:val="both"/>
        <w:outlineLvl w:val="0"/>
        <w:rPr>
          <w:rFonts w:ascii="Times New Roman" w:hAnsi="Times New Roman" w:cs="Times New Roman"/>
          <w:bCs/>
          <w:sz w:val="28"/>
          <w:szCs w:val="28"/>
        </w:rPr>
      </w:pPr>
      <w:r w:rsidRPr="008A5EB2">
        <w:rPr>
          <w:rFonts w:ascii="Times New Roman" w:hAnsi="Times New Roman" w:cs="Times New Roman"/>
          <w:sz w:val="28"/>
          <w:szCs w:val="28"/>
        </w:rPr>
        <w:t xml:space="preserve">Закон предусматривает ситуацию, при которой лицо </w:t>
      </w:r>
      <w:r w:rsidR="00D67461" w:rsidRPr="008A5EB2">
        <w:rPr>
          <w:rFonts w:ascii="Times New Roman" w:hAnsi="Times New Roman" w:cs="Times New Roman"/>
          <w:sz w:val="28"/>
          <w:szCs w:val="28"/>
        </w:rPr>
        <w:t>оказывается вынужденным продать</w:t>
      </w:r>
      <w:r w:rsidR="00D67461" w:rsidRPr="008A5EB2">
        <w:rPr>
          <w:rFonts w:ascii="Times New Roman" w:hAnsi="Times New Roman" w:cs="Times New Roman"/>
          <w:bCs/>
          <w:sz w:val="28"/>
          <w:szCs w:val="28"/>
        </w:rPr>
        <w:t xml:space="preserve"> принадлежащие ему ценные</w:t>
      </w:r>
      <w:r w:rsidRPr="008A5EB2">
        <w:rPr>
          <w:rFonts w:ascii="Times New Roman" w:hAnsi="Times New Roman" w:cs="Times New Roman"/>
          <w:bCs/>
          <w:sz w:val="28"/>
          <w:szCs w:val="28"/>
        </w:rPr>
        <w:t xml:space="preserve"> бумаг</w:t>
      </w:r>
      <w:r w:rsidR="00D67461" w:rsidRPr="008A5EB2">
        <w:rPr>
          <w:rFonts w:ascii="Times New Roman" w:hAnsi="Times New Roman" w:cs="Times New Roman"/>
          <w:bCs/>
          <w:sz w:val="28"/>
          <w:szCs w:val="28"/>
        </w:rPr>
        <w:t>и</w:t>
      </w:r>
      <w:r w:rsidRPr="008A5EB2">
        <w:rPr>
          <w:rFonts w:ascii="Times New Roman" w:hAnsi="Times New Roman" w:cs="Times New Roman"/>
          <w:bCs/>
          <w:sz w:val="28"/>
          <w:szCs w:val="28"/>
        </w:rPr>
        <w:t xml:space="preserve"> публичного общества по требованию л</w:t>
      </w:r>
      <w:r w:rsidR="00D67461" w:rsidRPr="008A5EB2">
        <w:rPr>
          <w:rFonts w:ascii="Times New Roman" w:hAnsi="Times New Roman" w:cs="Times New Roman"/>
          <w:bCs/>
          <w:sz w:val="28"/>
          <w:szCs w:val="28"/>
        </w:rPr>
        <w:t xml:space="preserve">ица, которое приобрело более 95 % </w:t>
      </w:r>
      <w:r w:rsidRPr="008A5EB2">
        <w:rPr>
          <w:rFonts w:ascii="Times New Roman" w:hAnsi="Times New Roman" w:cs="Times New Roman"/>
          <w:bCs/>
          <w:sz w:val="28"/>
          <w:szCs w:val="28"/>
        </w:rPr>
        <w:t>акций публичного общества. В этом случае Закон не предоставляет права миноритарному акционеру отказаться от выкупа акций. Поэтому выработка условий</w:t>
      </w:r>
      <w:r w:rsidR="00D67461" w:rsidRPr="008A5EB2">
        <w:rPr>
          <w:rFonts w:ascii="Times New Roman" w:hAnsi="Times New Roman" w:cs="Times New Roman"/>
          <w:bCs/>
          <w:sz w:val="28"/>
          <w:szCs w:val="28"/>
        </w:rPr>
        <w:t xml:space="preserve"> договора в этом </w:t>
      </w:r>
      <w:proofErr w:type="gramStart"/>
      <w:r w:rsidR="00D67461" w:rsidRPr="008A5EB2">
        <w:rPr>
          <w:rFonts w:ascii="Times New Roman" w:hAnsi="Times New Roman" w:cs="Times New Roman"/>
          <w:bCs/>
          <w:sz w:val="28"/>
          <w:szCs w:val="28"/>
        </w:rPr>
        <w:t>случае</w:t>
      </w:r>
      <w:proofErr w:type="gramEnd"/>
      <w:r w:rsidR="00D67461" w:rsidRPr="008A5EB2">
        <w:rPr>
          <w:rFonts w:ascii="Times New Roman" w:hAnsi="Times New Roman" w:cs="Times New Roman"/>
          <w:bCs/>
          <w:sz w:val="28"/>
          <w:szCs w:val="28"/>
        </w:rPr>
        <w:t xml:space="preserve"> по сути</w:t>
      </w:r>
      <w:r w:rsidRPr="008A5EB2">
        <w:rPr>
          <w:rFonts w:ascii="Times New Roman" w:hAnsi="Times New Roman" w:cs="Times New Roman"/>
          <w:bCs/>
          <w:sz w:val="28"/>
          <w:szCs w:val="28"/>
        </w:rPr>
        <w:t xml:space="preserve"> не производится. </w:t>
      </w:r>
    </w:p>
    <w:p w:rsidR="00D67461" w:rsidRPr="008A5EB2" w:rsidRDefault="00B71B4F" w:rsidP="008A5EB2">
      <w:pPr>
        <w:autoSpaceDE w:val="0"/>
        <w:autoSpaceDN w:val="0"/>
        <w:adjustRightInd w:val="0"/>
        <w:spacing w:after="0" w:line="360" w:lineRule="auto"/>
        <w:ind w:firstLine="540"/>
        <w:jc w:val="both"/>
        <w:outlineLvl w:val="0"/>
        <w:rPr>
          <w:rFonts w:ascii="Times New Roman" w:hAnsi="Times New Roman" w:cs="Times New Roman"/>
          <w:bCs/>
          <w:sz w:val="28"/>
          <w:szCs w:val="28"/>
        </w:rPr>
      </w:pPr>
      <w:r w:rsidRPr="008A5EB2">
        <w:rPr>
          <w:rFonts w:ascii="Times New Roman" w:hAnsi="Times New Roman" w:cs="Times New Roman"/>
          <w:bCs/>
          <w:sz w:val="28"/>
          <w:szCs w:val="28"/>
        </w:rPr>
        <w:t>В</w:t>
      </w:r>
      <w:r w:rsidRPr="008A5EB2">
        <w:rPr>
          <w:rFonts w:ascii="Times New Roman" w:hAnsi="Times New Roman" w:cs="Times New Roman"/>
          <w:sz w:val="28"/>
          <w:szCs w:val="28"/>
        </w:rPr>
        <w:t>ыкуп ценных бумаг осуществляется по цене не ниже рыночной стоимости выкупаемых ценных бумаг, которая должна быть определена оценщиком. При этом ук</w:t>
      </w:r>
      <w:r w:rsidR="00D67461" w:rsidRPr="008A5EB2">
        <w:rPr>
          <w:rFonts w:ascii="Times New Roman" w:hAnsi="Times New Roman" w:cs="Times New Roman"/>
          <w:sz w:val="28"/>
          <w:szCs w:val="28"/>
        </w:rPr>
        <w:t xml:space="preserve">азанная цена не может быть </w:t>
      </w:r>
      <w:proofErr w:type="gramStart"/>
      <w:r w:rsidR="00D67461" w:rsidRPr="008A5EB2">
        <w:rPr>
          <w:rFonts w:ascii="Times New Roman" w:hAnsi="Times New Roman" w:cs="Times New Roman"/>
          <w:sz w:val="28"/>
          <w:szCs w:val="28"/>
        </w:rPr>
        <w:t>ниже</w:t>
      </w:r>
      <w:r w:rsidRPr="008A5EB2">
        <w:rPr>
          <w:rFonts w:ascii="Times New Roman" w:hAnsi="Times New Roman" w:cs="Times New Roman"/>
          <w:sz w:val="28"/>
          <w:szCs w:val="28"/>
        </w:rPr>
        <w:t xml:space="preserve"> указанной</w:t>
      </w:r>
      <w:proofErr w:type="gramEnd"/>
      <w:r w:rsidRPr="008A5EB2">
        <w:rPr>
          <w:rFonts w:ascii="Times New Roman" w:hAnsi="Times New Roman" w:cs="Times New Roman"/>
          <w:sz w:val="28"/>
          <w:szCs w:val="28"/>
        </w:rPr>
        <w:t xml:space="preserve"> </w:t>
      </w:r>
      <w:r w:rsidR="00D67461" w:rsidRPr="008A5EB2">
        <w:rPr>
          <w:rFonts w:ascii="Times New Roman" w:hAnsi="Times New Roman" w:cs="Times New Roman"/>
          <w:bCs/>
          <w:sz w:val="28"/>
          <w:szCs w:val="28"/>
        </w:rPr>
        <w:t>в</w:t>
      </w:r>
      <w:r w:rsidRPr="008A5EB2">
        <w:rPr>
          <w:rFonts w:ascii="Times New Roman" w:hAnsi="Times New Roman" w:cs="Times New Roman"/>
          <w:bCs/>
          <w:sz w:val="28"/>
          <w:szCs w:val="28"/>
        </w:rPr>
        <w:t xml:space="preserve"> п. 4 ст. 84.8</w:t>
      </w:r>
      <w:r w:rsidR="00D67461" w:rsidRPr="008A5EB2">
        <w:rPr>
          <w:rFonts w:ascii="Times New Roman" w:hAnsi="Times New Roman" w:cs="Times New Roman"/>
          <w:bCs/>
          <w:sz w:val="28"/>
          <w:szCs w:val="28"/>
        </w:rPr>
        <w:t xml:space="preserve"> Закона об АО. Форма оплаты так</w:t>
      </w:r>
      <w:r w:rsidRPr="008A5EB2">
        <w:rPr>
          <w:rFonts w:ascii="Times New Roman" w:hAnsi="Times New Roman" w:cs="Times New Roman"/>
          <w:bCs/>
          <w:sz w:val="28"/>
          <w:szCs w:val="28"/>
        </w:rPr>
        <w:t>же р</w:t>
      </w:r>
      <w:r w:rsidR="00D67461" w:rsidRPr="008A5EB2">
        <w:rPr>
          <w:rFonts w:ascii="Times New Roman" w:hAnsi="Times New Roman" w:cs="Times New Roman"/>
          <w:bCs/>
          <w:sz w:val="28"/>
          <w:szCs w:val="28"/>
        </w:rPr>
        <w:t xml:space="preserve">егулируется императивной </w:t>
      </w:r>
      <w:r w:rsidR="00D67461" w:rsidRPr="008A5EB2">
        <w:rPr>
          <w:rFonts w:ascii="Times New Roman" w:hAnsi="Times New Roman" w:cs="Times New Roman"/>
          <w:bCs/>
          <w:sz w:val="28"/>
          <w:szCs w:val="28"/>
        </w:rPr>
        <w:lastRenderedPageBreak/>
        <w:t>нормой</w:t>
      </w:r>
      <w:r w:rsidRPr="008A5EB2">
        <w:rPr>
          <w:rFonts w:ascii="Times New Roman" w:hAnsi="Times New Roman" w:cs="Times New Roman"/>
          <w:bCs/>
          <w:sz w:val="28"/>
          <w:szCs w:val="28"/>
        </w:rPr>
        <w:t xml:space="preserve"> и может быть только денежной, срок оплаты не может быть более 25 дне</w:t>
      </w:r>
      <w:r w:rsidR="00D67461" w:rsidRPr="008A5EB2">
        <w:rPr>
          <w:rFonts w:ascii="Times New Roman" w:hAnsi="Times New Roman" w:cs="Times New Roman"/>
          <w:bCs/>
          <w:sz w:val="28"/>
          <w:szCs w:val="28"/>
        </w:rPr>
        <w:t>й (п. 2 ст. 84.8 Закона об АО).</w:t>
      </w:r>
    </w:p>
    <w:p w:rsidR="00D67461" w:rsidRPr="008A5EB2" w:rsidRDefault="00D67461" w:rsidP="008A5EB2">
      <w:pPr>
        <w:autoSpaceDE w:val="0"/>
        <w:autoSpaceDN w:val="0"/>
        <w:adjustRightInd w:val="0"/>
        <w:spacing w:after="0" w:line="360" w:lineRule="auto"/>
        <w:ind w:firstLine="540"/>
        <w:jc w:val="both"/>
        <w:outlineLvl w:val="0"/>
        <w:rPr>
          <w:rFonts w:ascii="Times New Roman" w:hAnsi="Times New Roman" w:cs="Times New Roman"/>
          <w:bCs/>
          <w:sz w:val="28"/>
          <w:szCs w:val="28"/>
        </w:rPr>
      </w:pPr>
      <w:r w:rsidRPr="008A5EB2">
        <w:rPr>
          <w:rFonts w:ascii="Times New Roman" w:hAnsi="Times New Roman" w:cs="Times New Roman"/>
          <w:bCs/>
          <w:sz w:val="28"/>
          <w:szCs w:val="28"/>
        </w:rPr>
        <w:t>Единственный</w:t>
      </w:r>
      <w:r w:rsidR="00B71B4F" w:rsidRPr="008A5EB2">
        <w:rPr>
          <w:rFonts w:ascii="Times New Roman" w:hAnsi="Times New Roman" w:cs="Times New Roman"/>
          <w:bCs/>
          <w:sz w:val="28"/>
          <w:szCs w:val="28"/>
        </w:rPr>
        <w:t xml:space="preserve"> названный в Законе способ защиты при </w:t>
      </w:r>
      <w:r w:rsidR="00B71B4F" w:rsidRPr="008A5EB2">
        <w:rPr>
          <w:rFonts w:ascii="Times New Roman" w:hAnsi="Times New Roman" w:cs="Times New Roman"/>
          <w:sz w:val="28"/>
          <w:szCs w:val="28"/>
        </w:rPr>
        <w:t>вытеснении миноритарных акционеров ПАО по требованию владельца 95% голосующих акций</w:t>
      </w:r>
      <w:r w:rsidR="00B71B4F" w:rsidRPr="008A5EB2">
        <w:rPr>
          <w:rFonts w:ascii="Times New Roman" w:hAnsi="Times New Roman" w:cs="Times New Roman"/>
          <w:bCs/>
          <w:sz w:val="28"/>
          <w:szCs w:val="28"/>
        </w:rPr>
        <w:t xml:space="preserve">  -  возмещение убытков в связи</w:t>
      </w:r>
      <w:r w:rsidRPr="008A5EB2">
        <w:rPr>
          <w:rFonts w:ascii="Times New Roman" w:hAnsi="Times New Roman" w:cs="Times New Roman"/>
          <w:bCs/>
          <w:sz w:val="28"/>
          <w:szCs w:val="28"/>
        </w:rPr>
        <w:t xml:space="preserve"> с</w:t>
      </w:r>
      <w:r w:rsidR="00B71B4F" w:rsidRPr="008A5EB2">
        <w:rPr>
          <w:rFonts w:ascii="Times New Roman" w:hAnsi="Times New Roman" w:cs="Times New Roman"/>
          <w:bCs/>
          <w:sz w:val="28"/>
          <w:szCs w:val="28"/>
        </w:rPr>
        <w:t xml:space="preserve"> несоответс</w:t>
      </w:r>
      <w:r w:rsidRPr="008A5EB2">
        <w:rPr>
          <w:rFonts w:ascii="Times New Roman" w:hAnsi="Times New Roman" w:cs="Times New Roman"/>
          <w:bCs/>
          <w:sz w:val="28"/>
          <w:szCs w:val="28"/>
        </w:rPr>
        <w:t>твием рыночной стоимости акций.</w:t>
      </w:r>
    </w:p>
    <w:p w:rsidR="00B71B4F" w:rsidRPr="008A5EB2" w:rsidRDefault="00B71B4F" w:rsidP="008A5EB2">
      <w:pPr>
        <w:autoSpaceDE w:val="0"/>
        <w:autoSpaceDN w:val="0"/>
        <w:adjustRightInd w:val="0"/>
        <w:spacing w:after="0" w:line="360" w:lineRule="auto"/>
        <w:ind w:firstLine="540"/>
        <w:jc w:val="both"/>
        <w:outlineLvl w:val="0"/>
        <w:rPr>
          <w:rFonts w:ascii="Times New Roman" w:hAnsi="Times New Roman" w:cs="Times New Roman"/>
          <w:bCs/>
          <w:sz w:val="28"/>
          <w:szCs w:val="28"/>
        </w:rPr>
      </w:pPr>
      <w:r w:rsidRPr="008A5EB2">
        <w:rPr>
          <w:rFonts w:ascii="Times New Roman" w:hAnsi="Times New Roman" w:cs="Times New Roman"/>
          <w:b/>
          <w:sz w:val="28"/>
          <w:szCs w:val="28"/>
        </w:rPr>
        <w:t>ВЫВОДЫ</w:t>
      </w:r>
      <w:r w:rsidR="00D67461" w:rsidRPr="008A5EB2">
        <w:rPr>
          <w:rFonts w:ascii="Times New Roman" w:hAnsi="Times New Roman" w:cs="Times New Roman"/>
          <w:b/>
          <w:sz w:val="28"/>
          <w:szCs w:val="28"/>
        </w:rPr>
        <w:t>.</w:t>
      </w:r>
      <w:r w:rsidR="00D67461" w:rsidRPr="008A5EB2">
        <w:rPr>
          <w:rFonts w:ascii="Times New Roman" w:hAnsi="Times New Roman" w:cs="Times New Roman"/>
          <w:bCs/>
          <w:sz w:val="28"/>
          <w:szCs w:val="28"/>
        </w:rPr>
        <w:t xml:space="preserve"> </w:t>
      </w:r>
      <w:r w:rsidRPr="008A5EB2">
        <w:rPr>
          <w:rFonts w:ascii="Times New Roman" w:hAnsi="Times New Roman" w:cs="Times New Roman"/>
          <w:sz w:val="28"/>
          <w:szCs w:val="28"/>
        </w:rPr>
        <w:t>Как видим, в зависимости от целей испол</w:t>
      </w:r>
      <w:r w:rsidR="00D67461" w:rsidRPr="008A5EB2">
        <w:rPr>
          <w:rFonts w:ascii="Times New Roman" w:hAnsi="Times New Roman" w:cs="Times New Roman"/>
          <w:sz w:val="28"/>
          <w:szCs w:val="28"/>
        </w:rPr>
        <w:t>ьзования моделей договора купли-</w:t>
      </w:r>
      <w:r w:rsidRPr="008A5EB2">
        <w:rPr>
          <w:rFonts w:ascii="Times New Roman" w:hAnsi="Times New Roman" w:cs="Times New Roman"/>
          <w:sz w:val="28"/>
          <w:szCs w:val="28"/>
        </w:rPr>
        <w:t>продажи различается степень свободы субъектов при выработке условий договора. Наибольшая степень свободы договора существует в случаях, когда договор купли-продажи акций опосредует продажу бизнеса. Именно в случае, когда интерес сторон лежит в плоскости корпоративных прав,  недостаточно полож</w:t>
      </w:r>
      <w:r w:rsidR="00D67461" w:rsidRPr="008A5EB2">
        <w:rPr>
          <w:rFonts w:ascii="Times New Roman" w:hAnsi="Times New Roman" w:cs="Times New Roman"/>
          <w:sz w:val="28"/>
          <w:szCs w:val="28"/>
        </w:rPr>
        <w:t>ений гл. 30 ГК РФ и</w:t>
      </w:r>
      <w:r w:rsidRPr="008A5EB2">
        <w:rPr>
          <w:rFonts w:ascii="Times New Roman" w:hAnsi="Times New Roman" w:cs="Times New Roman"/>
          <w:sz w:val="28"/>
          <w:szCs w:val="28"/>
        </w:rPr>
        <w:t xml:space="preserve"> стороны нуждаются в максимально широком арсенале правовых средств и возможностей: применении механизмов корпоративного и «</w:t>
      </w:r>
      <w:proofErr w:type="spellStart"/>
      <w:r w:rsidRPr="008A5EB2">
        <w:rPr>
          <w:rFonts w:ascii="Times New Roman" w:hAnsi="Times New Roman" w:cs="Times New Roman"/>
          <w:sz w:val="28"/>
          <w:szCs w:val="28"/>
        </w:rPr>
        <w:t>квазикорпоративного</w:t>
      </w:r>
      <w:proofErr w:type="spellEnd"/>
      <w:r w:rsidRPr="008A5EB2">
        <w:rPr>
          <w:rFonts w:ascii="Times New Roman" w:hAnsi="Times New Roman" w:cs="Times New Roman"/>
          <w:sz w:val="28"/>
          <w:szCs w:val="28"/>
        </w:rPr>
        <w:t>» договоров, заверений и гарантий, опционов, возмещения п</w:t>
      </w:r>
      <w:r w:rsidR="00D67461" w:rsidRPr="008A5EB2">
        <w:rPr>
          <w:rFonts w:ascii="Times New Roman" w:hAnsi="Times New Roman" w:cs="Times New Roman"/>
          <w:sz w:val="28"/>
          <w:szCs w:val="28"/>
        </w:rPr>
        <w:t>отерь. И это понятно, ведь гл.</w:t>
      </w:r>
      <w:r w:rsidRPr="008A5EB2">
        <w:rPr>
          <w:rFonts w:ascii="Times New Roman" w:hAnsi="Times New Roman" w:cs="Times New Roman"/>
          <w:sz w:val="28"/>
          <w:szCs w:val="28"/>
        </w:rPr>
        <w:t xml:space="preserve"> 30 ГК РФ</w:t>
      </w:r>
      <w:r w:rsidR="00D67461" w:rsidRPr="008A5EB2">
        <w:rPr>
          <w:rFonts w:ascii="Times New Roman" w:hAnsi="Times New Roman" w:cs="Times New Roman"/>
          <w:sz w:val="28"/>
          <w:szCs w:val="28"/>
        </w:rPr>
        <w:t xml:space="preserve"> смоделирована применительно к </w:t>
      </w:r>
      <w:r w:rsidRPr="008A5EB2">
        <w:rPr>
          <w:rFonts w:ascii="Times New Roman" w:hAnsi="Times New Roman" w:cs="Times New Roman"/>
          <w:sz w:val="28"/>
          <w:szCs w:val="28"/>
        </w:rPr>
        <w:t xml:space="preserve">купле-продаже товаров, а корпоративные права, вытекающие из акции, лежат за рамками свойств акции как товара. </w:t>
      </w:r>
    </w:p>
    <w:p w:rsidR="00D67461" w:rsidRPr="008A5EB2" w:rsidRDefault="00D67461" w:rsidP="008A5EB2">
      <w:pPr>
        <w:spacing w:after="0" w:line="360" w:lineRule="auto"/>
        <w:jc w:val="both"/>
        <w:rPr>
          <w:rFonts w:ascii="Times New Roman" w:hAnsi="Times New Roman" w:cs="Times New Roman"/>
          <w:b/>
          <w:sz w:val="28"/>
          <w:szCs w:val="28"/>
        </w:rPr>
      </w:pPr>
    </w:p>
    <w:p w:rsidR="00257504" w:rsidRPr="008A5EB2" w:rsidRDefault="00257504" w:rsidP="008A5EB2">
      <w:pPr>
        <w:spacing w:after="0" w:line="360" w:lineRule="auto"/>
        <w:jc w:val="both"/>
        <w:rPr>
          <w:rFonts w:ascii="Times New Roman" w:hAnsi="Times New Roman" w:cs="Times New Roman"/>
          <w:b/>
          <w:sz w:val="28"/>
          <w:szCs w:val="28"/>
        </w:rPr>
      </w:pPr>
      <w:r w:rsidRPr="008A5EB2">
        <w:rPr>
          <w:rFonts w:ascii="Times New Roman" w:hAnsi="Times New Roman" w:cs="Times New Roman"/>
          <w:b/>
          <w:sz w:val="28"/>
          <w:szCs w:val="28"/>
        </w:rPr>
        <w:t xml:space="preserve">С.Ю.Филиппова </w:t>
      </w:r>
    </w:p>
    <w:p w:rsidR="00257504" w:rsidRPr="008A5EB2" w:rsidRDefault="00257504" w:rsidP="008A5EB2">
      <w:pPr>
        <w:spacing w:after="0" w:line="360" w:lineRule="auto"/>
        <w:jc w:val="both"/>
        <w:rPr>
          <w:rFonts w:ascii="Times New Roman" w:hAnsi="Times New Roman" w:cs="Times New Roman"/>
          <w:sz w:val="28"/>
          <w:szCs w:val="28"/>
        </w:rPr>
      </w:pPr>
      <w:r w:rsidRPr="008A5EB2">
        <w:rPr>
          <w:rFonts w:ascii="Times New Roman" w:hAnsi="Times New Roman" w:cs="Times New Roman"/>
          <w:sz w:val="28"/>
          <w:szCs w:val="28"/>
        </w:rPr>
        <w:t xml:space="preserve"> </w:t>
      </w:r>
      <w:proofErr w:type="spellStart"/>
      <w:r w:rsidRPr="008A5EB2">
        <w:rPr>
          <w:rFonts w:ascii="Times New Roman" w:hAnsi="Times New Roman" w:cs="Times New Roman"/>
          <w:sz w:val="28"/>
          <w:szCs w:val="28"/>
        </w:rPr>
        <w:t>К.ю.н</w:t>
      </w:r>
      <w:proofErr w:type="spellEnd"/>
      <w:r w:rsidRPr="008A5EB2">
        <w:rPr>
          <w:rFonts w:ascii="Times New Roman" w:hAnsi="Times New Roman" w:cs="Times New Roman"/>
          <w:sz w:val="28"/>
          <w:szCs w:val="28"/>
        </w:rPr>
        <w:t>., доцент кафедры коммерческого права и основ правоведения, юридического факультета МГУ имени М.В. Ломоносова</w:t>
      </w:r>
    </w:p>
    <w:p w:rsidR="00257504" w:rsidRPr="008A5EB2" w:rsidRDefault="00257504" w:rsidP="008A5EB2">
      <w:pPr>
        <w:spacing w:after="0" w:line="360" w:lineRule="auto"/>
        <w:jc w:val="both"/>
        <w:rPr>
          <w:rFonts w:ascii="Times New Roman" w:hAnsi="Times New Roman" w:cs="Times New Roman"/>
          <w:b/>
          <w:sz w:val="28"/>
          <w:szCs w:val="28"/>
        </w:rPr>
      </w:pPr>
      <w:r w:rsidRPr="008A5EB2">
        <w:rPr>
          <w:rFonts w:ascii="Times New Roman" w:hAnsi="Times New Roman" w:cs="Times New Roman"/>
          <w:b/>
          <w:sz w:val="28"/>
          <w:szCs w:val="28"/>
        </w:rPr>
        <w:t xml:space="preserve">И.С. Шиткина </w:t>
      </w:r>
    </w:p>
    <w:p w:rsidR="00257504" w:rsidRDefault="00257504" w:rsidP="008A5EB2">
      <w:pPr>
        <w:spacing w:after="0" w:line="360" w:lineRule="auto"/>
        <w:jc w:val="both"/>
        <w:rPr>
          <w:rFonts w:ascii="Times New Roman" w:hAnsi="Times New Roman" w:cs="Times New Roman"/>
          <w:sz w:val="28"/>
          <w:szCs w:val="28"/>
        </w:rPr>
      </w:pPr>
      <w:proofErr w:type="spellStart"/>
      <w:r w:rsidRPr="008A5EB2">
        <w:rPr>
          <w:rFonts w:ascii="Times New Roman" w:hAnsi="Times New Roman" w:cs="Times New Roman"/>
          <w:sz w:val="28"/>
          <w:szCs w:val="28"/>
        </w:rPr>
        <w:t>Д.ю.н</w:t>
      </w:r>
      <w:proofErr w:type="spellEnd"/>
      <w:r w:rsidRPr="008A5EB2">
        <w:rPr>
          <w:rFonts w:ascii="Times New Roman" w:hAnsi="Times New Roman" w:cs="Times New Roman"/>
          <w:sz w:val="28"/>
          <w:szCs w:val="28"/>
        </w:rPr>
        <w:t>., профессор кафедры предпринимательского права юридического факультета МГУ имени М.В. Ломоносова, управляющий партнер компании «Шиткина и партнеры»</w:t>
      </w:r>
    </w:p>
    <w:p w:rsidR="007D2472" w:rsidRDefault="007D2472">
      <w:pPr>
        <w:rPr>
          <w:rFonts w:ascii="Times New Roman" w:hAnsi="Times New Roman" w:cs="Times New Roman"/>
          <w:sz w:val="28"/>
          <w:szCs w:val="28"/>
        </w:rPr>
      </w:pPr>
      <w:r>
        <w:rPr>
          <w:rFonts w:ascii="Times New Roman" w:hAnsi="Times New Roman" w:cs="Times New Roman"/>
          <w:sz w:val="28"/>
          <w:szCs w:val="28"/>
        </w:rPr>
        <w:br w:type="page"/>
      </w:r>
    </w:p>
    <w:p w:rsidR="007D2472" w:rsidRPr="008A5EB2" w:rsidRDefault="007D2472" w:rsidP="008A5EB2">
      <w:pPr>
        <w:spacing w:after="0" w:line="360" w:lineRule="auto"/>
        <w:jc w:val="both"/>
        <w:rPr>
          <w:rFonts w:ascii="Times New Roman" w:hAnsi="Times New Roman" w:cs="Times New Roman"/>
          <w:sz w:val="28"/>
          <w:szCs w:val="28"/>
        </w:rPr>
      </w:pPr>
    </w:p>
    <w:p w:rsidR="00257504" w:rsidRDefault="00817F33" w:rsidP="008A5EB2">
      <w:pPr>
        <w:spacing w:after="0" w:line="360" w:lineRule="auto"/>
        <w:jc w:val="both"/>
        <w:rPr>
          <w:rFonts w:ascii="Times New Roman" w:hAnsi="Times New Roman" w:cs="Times New Roman"/>
          <w:b/>
          <w:sz w:val="28"/>
          <w:szCs w:val="28"/>
        </w:rPr>
      </w:pPr>
      <w:r w:rsidRPr="008A5EB2">
        <w:rPr>
          <w:rFonts w:ascii="Times New Roman" w:hAnsi="Times New Roman" w:cs="Times New Roman"/>
          <w:b/>
          <w:sz w:val="28"/>
          <w:szCs w:val="28"/>
        </w:rPr>
        <w:t>Библиографический список</w:t>
      </w:r>
    </w:p>
    <w:p w:rsidR="007D2472" w:rsidRPr="008A5EB2" w:rsidRDefault="007D2472" w:rsidP="008A5EB2">
      <w:pPr>
        <w:spacing w:after="0" w:line="360" w:lineRule="auto"/>
        <w:jc w:val="both"/>
        <w:rPr>
          <w:rFonts w:ascii="Times New Roman" w:hAnsi="Times New Roman" w:cs="Times New Roman"/>
          <w:b/>
          <w:sz w:val="28"/>
          <w:szCs w:val="28"/>
        </w:rPr>
      </w:pPr>
    </w:p>
    <w:p w:rsidR="00817F33" w:rsidRPr="008A5EB2" w:rsidRDefault="00817F33" w:rsidP="008A5EB2">
      <w:pPr>
        <w:spacing w:after="0" w:line="360" w:lineRule="auto"/>
        <w:jc w:val="both"/>
        <w:rPr>
          <w:rFonts w:ascii="Times New Roman" w:hAnsi="Times New Roman" w:cs="Times New Roman"/>
          <w:sz w:val="28"/>
          <w:szCs w:val="28"/>
        </w:rPr>
      </w:pPr>
      <w:r w:rsidRPr="008A5EB2">
        <w:rPr>
          <w:rFonts w:ascii="Times New Roman" w:hAnsi="Times New Roman" w:cs="Times New Roman"/>
          <w:sz w:val="28"/>
          <w:szCs w:val="28"/>
        </w:rPr>
        <w:t>1. Агарков М.М. Избранные труды по гражданскому праву, Т. 2. Учение о ценных бумагах. М., 2012.</w:t>
      </w:r>
    </w:p>
    <w:p w:rsidR="00817F33" w:rsidRPr="008A5EB2" w:rsidRDefault="00817F33" w:rsidP="008A5EB2">
      <w:pPr>
        <w:spacing w:after="0" w:line="360" w:lineRule="auto"/>
        <w:jc w:val="both"/>
        <w:rPr>
          <w:rFonts w:ascii="Times New Roman" w:hAnsi="Times New Roman" w:cs="Times New Roman"/>
          <w:sz w:val="28"/>
          <w:szCs w:val="28"/>
        </w:rPr>
      </w:pPr>
      <w:r w:rsidRPr="008A5EB2">
        <w:rPr>
          <w:rFonts w:ascii="Times New Roman" w:hAnsi="Times New Roman" w:cs="Times New Roman"/>
          <w:sz w:val="28"/>
          <w:szCs w:val="28"/>
        </w:rPr>
        <w:t xml:space="preserve">2. Брагинский М.И., </w:t>
      </w:r>
      <w:proofErr w:type="spellStart"/>
      <w:r w:rsidRPr="008A5EB2">
        <w:rPr>
          <w:rFonts w:ascii="Times New Roman" w:hAnsi="Times New Roman" w:cs="Times New Roman"/>
          <w:sz w:val="28"/>
          <w:szCs w:val="28"/>
        </w:rPr>
        <w:t>Витрянский</w:t>
      </w:r>
      <w:proofErr w:type="spellEnd"/>
      <w:r w:rsidRPr="008A5EB2">
        <w:rPr>
          <w:rFonts w:ascii="Times New Roman" w:hAnsi="Times New Roman" w:cs="Times New Roman"/>
          <w:sz w:val="28"/>
          <w:szCs w:val="28"/>
        </w:rPr>
        <w:t xml:space="preserve"> В.В. Договорное право. Книга первая. Общие положения. М., 1999.</w:t>
      </w:r>
    </w:p>
    <w:p w:rsidR="00817F33" w:rsidRPr="008A5EB2" w:rsidRDefault="00817F33" w:rsidP="008A5EB2">
      <w:pPr>
        <w:spacing w:after="0" w:line="360" w:lineRule="auto"/>
        <w:jc w:val="both"/>
        <w:rPr>
          <w:rFonts w:ascii="Times New Roman" w:hAnsi="Times New Roman" w:cs="Times New Roman"/>
          <w:sz w:val="28"/>
          <w:szCs w:val="28"/>
        </w:rPr>
      </w:pPr>
      <w:r w:rsidRPr="008A5EB2">
        <w:rPr>
          <w:rFonts w:ascii="Times New Roman" w:hAnsi="Times New Roman" w:cs="Times New Roman"/>
          <w:sz w:val="28"/>
          <w:szCs w:val="28"/>
        </w:rPr>
        <w:t xml:space="preserve">3. Габов А.В., </w:t>
      </w:r>
      <w:proofErr w:type="spellStart"/>
      <w:r w:rsidRPr="008A5EB2">
        <w:rPr>
          <w:rFonts w:ascii="Times New Roman" w:hAnsi="Times New Roman" w:cs="Times New Roman"/>
          <w:sz w:val="28"/>
          <w:szCs w:val="28"/>
        </w:rPr>
        <w:t>Молотников</w:t>
      </w:r>
      <w:proofErr w:type="spellEnd"/>
      <w:r w:rsidRPr="008A5EB2">
        <w:rPr>
          <w:rFonts w:ascii="Times New Roman" w:hAnsi="Times New Roman" w:cs="Times New Roman"/>
          <w:sz w:val="28"/>
          <w:szCs w:val="28"/>
        </w:rPr>
        <w:t xml:space="preserve"> А.Е. Корпоративный шантаж как правовое явление // Журнал российского права. 2008. № 6.</w:t>
      </w:r>
    </w:p>
    <w:p w:rsidR="00817F33" w:rsidRPr="008A5EB2" w:rsidRDefault="00817F33" w:rsidP="008A5EB2">
      <w:pPr>
        <w:spacing w:after="0" w:line="360" w:lineRule="auto"/>
        <w:jc w:val="both"/>
        <w:rPr>
          <w:rFonts w:ascii="Times New Roman" w:hAnsi="Times New Roman" w:cs="Times New Roman"/>
          <w:sz w:val="28"/>
          <w:szCs w:val="28"/>
        </w:rPr>
      </w:pPr>
      <w:r w:rsidRPr="008A5EB2">
        <w:rPr>
          <w:rFonts w:ascii="Times New Roman" w:hAnsi="Times New Roman" w:cs="Times New Roman"/>
          <w:sz w:val="28"/>
          <w:szCs w:val="28"/>
        </w:rPr>
        <w:t>4. Грибанов В.П. Пределы осуществления и защиты гражданских прав. М.</w:t>
      </w:r>
      <w:r w:rsidR="007D2472">
        <w:rPr>
          <w:rFonts w:ascii="Times New Roman" w:hAnsi="Times New Roman" w:cs="Times New Roman"/>
          <w:sz w:val="28"/>
          <w:szCs w:val="28"/>
        </w:rPr>
        <w:t>:</w:t>
      </w:r>
      <w:r w:rsidRPr="008A5EB2">
        <w:rPr>
          <w:rFonts w:ascii="Times New Roman" w:hAnsi="Times New Roman" w:cs="Times New Roman"/>
          <w:sz w:val="28"/>
          <w:szCs w:val="28"/>
        </w:rPr>
        <w:t xml:space="preserve"> Российское право, 1992.</w:t>
      </w:r>
    </w:p>
    <w:p w:rsidR="00817F33" w:rsidRPr="008A5EB2" w:rsidRDefault="00817F33" w:rsidP="008A5EB2">
      <w:pPr>
        <w:spacing w:after="0" w:line="360" w:lineRule="auto"/>
        <w:jc w:val="both"/>
        <w:rPr>
          <w:rFonts w:ascii="Times New Roman" w:hAnsi="Times New Roman" w:cs="Times New Roman"/>
          <w:sz w:val="28"/>
          <w:szCs w:val="28"/>
        </w:rPr>
      </w:pPr>
      <w:r w:rsidRPr="008A5EB2">
        <w:rPr>
          <w:rFonts w:ascii="Times New Roman" w:hAnsi="Times New Roman" w:cs="Times New Roman"/>
          <w:sz w:val="28"/>
          <w:szCs w:val="28"/>
        </w:rPr>
        <w:t xml:space="preserve">5. Российское гражданское право: учебник в 2 т. Т. 1 / отв. ред. Е.А. Суханов. 2-е </w:t>
      </w:r>
      <w:proofErr w:type="spellStart"/>
      <w:r w:rsidRPr="008A5EB2">
        <w:rPr>
          <w:rFonts w:ascii="Times New Roman" w:hAnsi="Times New Roman" w:cs="Times New Roman"/>
          <w:sz w:val="28"/>
          <w:szCs w:val="28"/>
        </w:rPr>
        <w:t>изд</w:t>
      </w:r>
      <w:proofErr w:type="spellEnd"/>
      <w:r w:rsidRPr="008A5EB2">
        <w:rPr>
          <w:rFonts w:ascii="Times New Roman" w:hAnsi="Times New Roman" w:cs="Times New Roman"/>
          <w:sz w:val="28"/>
          <w:szCs w:val="28"/>
        </w:rPr>
        <w:t>, стереотип. М.: Статут, 2011.</w:t>
      </w:r>
    </w:p>
    <w:p w:rsidR="00817F33" w:rsidRPr="008A5EB2" w:rsidRDefault="00817F33" w:rsidP="008A5EB2">
      <w:pPr>
        <w:spacing w:after="0" w:line="360" w:lineRule="auto"/>
        <w:jc w:val="both"/>
        <w:rPr>
          <w:rFonts w:ascii="Times New Roman" w:hAnsi="Times New Roman" w:cs="Times New Roman"/>
          <w:sz w:val="28"/>
          <w:szCs w:val="28"/>
        </w:rPr>
      </w:pPr>
      <w:r w:rsidRPr="008A5EB2">
        <w:rPr>
          <w:rFonts w:ascii="Times New Roman" w:hAnsi="Times New Roman" w:cs="Times New Roman"/>
          <w:sz w:val="28"/>
          <w:szCs w:val="28"/>
        </w:rPr>
        <w:t>6. Тарасов И.Т. Учение об акционерных компаниях. М</w:t>
      </w:r>
      <w:r w:rsidR="00A61D86" w:rsidRPr="008A5EB2">
        <w:rPr>
          <w:rFonts w:ascii="Times New Roman" w:hAnsi="Times New Roman" w:cs="Times New Roman"/>
          <w:sz w:val="28"/>
          <w:szCs w:val="28"/>
        </w:rPr>
        <w:t>., 2011.</w:t>
      </w:r>
    </w:p>
    <w:p w:rsidR="00A61D86" w:rsidRPr="008A5EB2" w:rsidRDefault="00A61D86" w:rsidP="008A5EB2">
      <w:pPr>
        <w:spacing w:after="0" w:line="360" w:lineRule="auto"/>
        <w:jc w:val="both"/>
        <w:rPr>
          <w:rFonts w:ascii="Times New Roman" w:hAnsi="Times New Roman" w:cs="Times New Roman"/>
          <w:sz w:val="28"/>
          <w:szCs w:val="28"/>
        </w:rPr>
      </w:pPr>
      <w:r w:rsidRPr="008A5EB2">
        <w:rPr>
          <w:rFonts w:ascii="Times New Roman" w:hAnsi="Times New Roman" w:cs="Times New Roman"/>
          <w:sz w:val="28"/>
          <w:szCs w:val="28"/>
        </w:rPr>
        <w:t>7. Филиппова С.Ю., Шиткина И.С. Продажа или приобретение бизнеса: правовое сопровождение сделки // Хозяйство и право. 2018. № 4.</w:t>
      </w:r>
    </w:p>
    <w:p w:rsidR="00257504" w:rsidRPr="008A5EB2" w:rsidRDefault="00A61D86" w:rsidP="008A5EB2">
      <w:pPr>
        <w:spacing w:after="0" w:line="360" w:lineRule="auto"/>
        <w:jc w:val="both"/>
        <w:rPr>
          <w:rFonts w:ascii="Times New Roman" w:hAnsi="Times New Roman" w:cs="Times New Roman"/>
          <w:sz w:val="28"/>
          <w:szCs w:val="28"/>
        </w:rPr>
      </w:pPr>
      <w:r w:rsidRPr="008A5EB2">
        <w:rPr>
          <w:rFonts w:ascii="Times New Roman" w:hAnsi="Times New Roman" w:cs="Times New Roman"/>
          <w:sz w:val="28"/>
          <w:szCs w:val="28"/>
        </w:rPr>
        <w:t>8. Цитович П.П. Очерк основных понятий торгового права. М., 2001.</w:t>
      </w:r>
    </w:p>
    <w:p w:rsidR="00B71B4F" w:rsidRPr="008A5EB2" w:rsidRDefault="00B71B4F" w:rsidP="008A5EB2">
      <w:pPr>
        <w:spacing w:after="0" w:line="360" w:lineRule="auto"/>
        <w:jc w:val="both"/>
        <w:rPr>
          <w:rFonts w:ascii="Times New Roman" w:hAnsi="Times New Roman" w:cs="Times New Roman"/>
          <w:sz w:val="28"/>
          <w:szCs w:val="28"/>
        </w:rPr>
      </w:pPr>
      <w:r w:rsidRPr="008A5EB2">
        <w:rPr>
          <w:rFonts w:ascii="Times New Roman" w:hAnsi="Times New Roman" w:cs="Times New Roman"/>
          <w:sz w:val="28"/>
          <w:szCs w:val="28"/>
        </w:rPr>
        <w:t xml:space="preserve"> </w:t>
      </w:r>
      <w:r w:rsidRPr="008A5EB2">
        <w:rPr>
          <w:rFonts w:ascii="Times New Roman" w:hAnsi="Times New Roman" w:cs="Times New Roman"/>
          <w:sz w:val="28"/>
          <w:szCs w:val="28"/>
        </w:rPr>
        <w:tab/>
        <w:t xml:space="preserve"> </w:t>
      </w:r>
    </w:p>
    <w:p w:rsidR="00B71B4F" w:rsidRPr="008A5EB2" w:rsidRDefault="00B71B4F" w:rsidP="008A5EB2">
      <w:pPr>
        <w:spacing w:after="0" w:line="360" w:lineRule="auto"/>
        <w:jc w:val="both"/>
        <w:rPr>
          <w:rFonts w:ascii="Times New Roman" w:hAnsi="Times New Roman" w:cs="Times New Roman"/>
          <w:sz w:val="28"/>
          <w:szCs w:val="28"/>
        </w:rPr>
      </w:pPr>
      <w:r w:rsidRPr="008A5EB2">
        <w:rPr>
          <w:rFonts w:ascii="Times New Roman" w:hAnsi="Times New Roman" w:cs="Times New Roman"/>
          <w:sz w:val="28"/>
          <w:szCs w:val="28"/>
        </w:rPr>
        <w:t xml:space="preserve"> </w:t>
      </w:r>
    </w:p>
    <w:p w:rsidR="00B71B4F" w:rsidRPr="008A5EB2" w:rsidRDefault="00B71B4F" w:rsidP="008A5EB2">
      <w:pPr>
        <w:spacing w:after="0"/>
        <w:rPr>
          <w:rFonts w:ascii="Times New Roman" w:hAnsi="Times New Roman" w:cs="Times New Roman"/>
        </w:rPr>
      </w:pPr>
    </w:p>
    <w:p w:rsidR="00083EDE" w:rsidRPr="008A5EB2" w:rsidRDefault="00083EDE" w:rsidP="008A5EB2">
      <w:pPr>
        <w:spacing w:after="0"/>
        <w:rPr>
          <w:rFonts w:ascii="Times New Roman" w:hAnsi="Times New Roman" w:cs="Times New Roman"/>
        </w:rPr>
      </w:pPr>
    </w:p>
    <w:p w:rsidR="00B71B4F" w:rsidRPr="008A5EB2" w:rsidRDefault="00B71B4F" w:rsidP="008A5EB2">
      <w:pPr>
        <w:spacing w:after="0"/>
        <w:rPr>
          <w:rFonts w:ascii="Times New Roman" w:hAnsi="Times New Roman" w:cs="Times New Roman"/>
        </w:rPr>
      </w:pPr>
    </w:p>
    <w:sectPr w:rsidR="00B71B4F" w:rsidRPr="008A5EB2" w:rsidSect="004C20A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DCB" w:rsidRDefault="00791DCB" w:rsidP="00B71B4F">
      <w:pPr>
        <w:spacing w:after="0" w:line="240" w:lineRule="auto"/>
      </w:pPr>
      <w:r>
        <w:separator/>
      </w:r>
    </w:p>
  </w:endnote>
  <w:endnote w:type="continuationSeparator" w:id="0">
    <w:p w:rsidR="00791DCB" w:rsidRDefault="00791DCB" w:rsidP="00B71B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DCB" w:rsidRDefault="00791DCB" w:rsidP="00B71B4F">
      <w:pPr>
        <w:spacing w:after="0" w:line="240" w:lineRule="auto"/>
      </w:pPr>
      <w:r>
        <w:separator/>
      </w:r>
    </w:p>
  </w:footnote>
  <w:footnote w:type="continuationSeparator" w:id="0">
    <w:p w:rsidR="00791DCB" w:rsidRDefault="00791DCB" w:rsidP="00B71B4F">
      <w:pPr>
        <w:spacing w:after="0" w:line="240" w:lineRule="auto"/>
      </w:pPr>
      <w:r>
        <w:continuationSeparator/>
      </w:r>
    </w:p>
  </w:footnote>
  <w:footnote w:id="1">
    <w:p w:rsidR="00B71B4F" w:rsidRPr="00A61D86" w:rsidRDefault="00B71B4F" w:rsidP="00A61D86">
      <w:pPr>
        <w:pStyle w:val="a4"/>
        <w:jc w:val="both"/>
        <w:rPr>
          <w:rFonts w:ascii="Times New Roman" w:hAnsi="Times New Roman" w:cs="Times New Roman"/>
        </w:rPr>
      </w:pPr>
      <w:r w:rsidRPr="00A61D86">
        <w:rPr>
          <w:rStyle w:val="a6"/>
          <w:rFonts w:ascii="Times New Roman" w:hAnsi="Times New Roman" w:cs="Times New Roman"/>
        </w:rPr>
        <w:footnoteRef/>
      </w:r>
      <w:r w:rsidRPr="00A61D86">
        <w:rPr>
          <w:rFonts w:ascii="Times New Roman" w:hAnsi="Times New Roman" w:cs="Times New Roman"/>
        </w:rPr>
        <w:t xml:space="preserve"> См.: Брагинский М.И., </w:t>
      </w:r>
      <w:proofErr w:type="spellStart"/>
      <w:r w:rsidRPr="00A61D86">
        <w:rPr>
          <w:rFonts w:ascii="Times New Roman" w:hAnsi="Times New Roman" w:cs="Times New Roman"/>
        </w:rPr>
        <w:t>Витрянский</w:t>
      </w:r>
      <w:proofErr w:type="spellEnd"/>
      <w:r w:rsidRPr="00A61D86">
        <w:rPr>
          <w:rFonts w:ascii="Times New Roman" w:hAnsi="Times New Roman" w:cs="Times New Roman"/>
        </w:rPr>
        <w:t xml:space="preserve"> В.В. Договорное право. Книга первая. Общие положения. М., 1999. С. 153-154. </w:t>
      </w:r>
    </w:p>
  </w:footnote>
  <w:footnote w:id="2">
    <w:p w:rsidR="00B71B4F" w:rsidRPr="00A61D86" w:rsidRDefault="00B71B4F" w:rsidP="00A61D86">
      <w:pPr>
        <w:pStyle w:val="a4"/>
        <w:jc w:val="both"/>
        <w:rPr>
          <w:rFonts w:ascii="Times New Roman" w:hAnsi="Times New Roman" w:cs="Times New Roman"/>
        </w:rPr>
      </w:pPr>
      <w:r w:rsidRPr="00A61D86">
        <w:rPr>
          <w:rStyle w:val="a6"/>
          <w:rFonts w:ascii="Times New Roman" w:hAnsi="Times New Roman" w:cs="Times New Roman"/>
        </w:rPr>
        <w:footnoteRef/>
      </w:r>
      <w:r w:rsidRPr="00A61D86">
        <w:rPr>
          <w:rFonts w:ascii="Times New Roman" w:hAnsi="Times New Roman" w:cs="Times New Roman"/>
        </w:rPr>
        <w:t xml:space="preserve"> См.: Постановление Пленума Высшего арбитражного суда  Российской Федерации от 14 марта 2014 г. № 16 «О свободе договора и ее пределах» (далее  Постановление Пленума ВАС РФ от 14 марта 2014 г. № 16) СПС «Консультант Плюс».</w:t>
      </w:r>
    </w:p>
  </w:footnote>
  <w:footnote w:id="3">
    <w:p w:rsidR="00B71B4F" w:rsidRDefault="00B71B4F" w:rsidP="00A61D86">
      <w:pPr>
        <w:pStyle w:val="a4"/>
        <w:jc w:val="both"/>
        <w:rPr>
          <w:rFonts w:ascii="Times New Roman" w:hAnsi="Times New Roman" w:cs="Times New Roman"/>
        </w:rPr>
      </w:pPr>
      <w:r w:rsidRPr="00A61D86">
        <w:rPr>
          <w:rStyle w:val="a6"/>
          <w:rFonts w:ascii="Times New Roman" w:hAnsi="Times New Roman" w:cs="Times New Roman"/>
        </w:rPr>
        <w:footnoteRef/>
      </w:r>
      <w:r w:rsidRPr="00A61D86">
        <w:rPr>
          <w:rFonts w:ascii="Times New Roman" w:hAnsi="Times New Roman" w:cs="Times New Roman"/>
        </w:rPr>
        <w:t xml:space="preserve"> </w:t>
      </w:r>
      <w:r w:rsidR="00A61D86" w:rsidRPr="00A61D86">
        <w:rPr>
          <w:rFonts w:ascii="Times New Roman" w:hAnsi="Times New Roman" w:cs="Times New Roman"/>
        </w:rPr>
        <w:t>СЗ РФ. 1996. № 17. Ст. 1918.</w:t>
      </w:r>
    </w:p>
  </w:footnote>
  <w:footnote w:id="4">
    <w:p w:rsidR="00515FDE" w:rsidRPr="00A61D86" w:rsidRDefault="00515FDE" w:rsidP="00515FDE">
      <w:pPr>
        <w:pStyle w:val="a4"/>
        <w:jc w:val="both"/>
        <w:rPr>
          <w:rFonts w:ascii="Times New Roman" w:hAnsi="Times New Roman" w:cs="Times New Roman"/>
        </w:rPr>
      </w:pPr>
      <w:r w:rsidRPr="00A61D86">
        <w:rPr>
          <w:rStyle w:val="a6"/>
          <w:rFonts w:ascii="Times New Roman" w:hAnsi="Times New Roman" w:cs="Times New Roman"/>
        </w:rPr>
        <w:footnoteRef/>
      </w:r>
      <w:r w:rsidR="00A61D86" w:rsidRPr="00A61D86">
        <w:rPr>
          <w:rFonts w:ascii="Times New Roman" w:hAnsi="Times New Roman" w:cs="Times New Roman"/>
        </w:rPr>
        <w:t xml:space="preserve"> См., например</w:t>
      </w:r>
      <w:r w:rsidRPr="00A61D86">
        <w:rPr>
          <w:rFonts w:ascii="Times New Roman" w:hAnsi="Times New Roman" w:cs="Times New Roman"/>
        </w:rPr>
        <w:t>, Определение Судебной коллегии по экономическим спорам Верховного Суда РФ от 31 мая 2017 г. N 308-ЭС17-1916 (дело № А63-5209/2016), Определение Верховного Суда РФ от 29 марта 2016 г. N 310-ЭС16-1416 (дело № А08-5919/2014), Определение Верховного Суда РФ от 28 сентября 2015 г. N 305-ЭС15-11144 (дело № А40-66377/2013), Определение Верховного Суда РФ от 23 июля 2015 г. N 304-ЭС15-8620 (дело № А27-10740/2014), Постановление Арбитражного суда Западно-Сибирского округа от 1 декабря 2015 г. N Ф04-25925/15 по делу N А75-1884/2015, Постановление Арбитражного суда Уральского округа от 11 февраля 2016 г. N Ф09-10236/15 по делу N А76-5896/2015.</w:t>
      </w:r>
    </w:p>
  </w:footnote>
  <w:footnote w:id="5">
    <w:p w:rsidR="00B71B4F" w:rsidRPr="00A61D86" w:rsidRDefault="00B71B4F" w:rsidP="00A61D86">
      <w:pPr>
        <w:pStyle w:val="a4"/>
        <w:jc w:val="both"/>
        <w:rPr>
          <w:rFonts w:ascii="Times New Roman" w:hAnsi="Times New Roman" w:cs="Times New Roman"/>
        </w:rPr>
      </w:pPr>
      <w:r w:rsidRPr="00A61D86">
        <w:rPr>
          <w:rStyle w:val="a6"/>
          <w:rFonts w:ascii="Times New Roman" w:hAnsi="Times New Roman" w:cs="Times New Roman"/>
        </w:rPr>
        <w:footnoteRef/>
      </w:r>
      <w:r w:rsidRPr="00A61D86">
        <w:rPr>
          <w:rFonts w:ascii="Times New Roman" w:hAnsi="Times New Roman" w:cs="Times New Roman"/>
        </w:rPr>
        <w:t xml:space="preserve"> См.: Тарасов И.Т. Учение об акционерных компаниях. М., 2000. С. 406.</w:t>
      </w:r>
    </w:p>
  </w:footnote>
  <w:footnote w:id="6">
    <w:p w:rsidR="00B71B4F" w:rsidRPr="00A61D86" w:rsidRDefault="00B71B4F" w:rsidP="00A61D86">
      <w:pPr>
        <w:pStyle w:val="a4"/>
        <w:jc w:val="both"/>
        <w:rPr>
          <w:rFonts w:ascii="Times New Roman" w:hAnsi="Times New Roman" w:cs="Times New Roman"/>
        </w:rPr>
      </w:pPr>
      <w:r w:rsidRPr="00A61D86">
        <w:rPr>
          <w:rStyle w:val="a6"/>
          <w:rFonts w:ascii="Times New Roman" w:hAnsi="Times New Roman" w:cs="Times New Roman"/>
        </w:rPr>
        <w:footnoteRef/>
      </w:r>
      <w:r w:rsidRPr="00A61D86">
        <w:rPr>
          <w:rFonts w:ascii="Times New Roman" w:hAnsi="Times New Roman" w:cs="Times New Roman"/>
        </w:rPr>
        <w:t xml:space="preserve"> См. об этом напр. Цитович П.П. Очерк основных понятий торгового права. М., 2001. С. 263-264</w:t>
      </w:r>
    </w:p>
  </w:footnote>
  <w:footnote w:id="7">
    <w:p w:rsidR="00B71B4F" w:rsidRDefault="00B71B4F" w:rsidP="00A61D86">
      <w:pPr>
        <w:pStyle w:val="a4"/>
        <w:jc w:val="both"/>
        <w:rPr>
          <w:rFonts w:ascii="Times New Roman" w:hAnsi="Times New Roman" w:cs="Times New Roman"/>
        </w:rPr>
      </w:pPr>
      <w:r w:rsidRPr="00A61D86">
        <w:rPr>
          <w:rStyle w:val="a6"/>
          <w:rFonts w:ascii="Times New Roman" w:hAnsi="Times New Roman" w:cs="Times New Roman"/>
        </w:rPr>
        <w:footnoteRef/>
      </w:r>
      <w:r w:rsidRPr="00A61D86">
        <w:rPr>
          <w:rFonts w:ascii="Times New Roman" w:hAnsi="Times New Roman" w:cs="Times New Roman"/>
        </w:rPr>
        <w:t xml:space="preserve"> Существенные  условия договора - это те, без которых договор не может быть заключен. При этом в доктрине различают объективно существенные условия (те, которые определяет закон) и субъективно существенные условия (когда «условия становятся существенными … благодаря признанной одной из сторон необходимости включения их в договор» Брагинский М.И., </w:t>
      </w:r>
      <w:proofErr w:type="spellStart"/>
      <w:r w:rsidRPr="00A61D86">
        <w:rPr>
          <w:rFonts w:ascii="Times New Roman" w:hAnsi="Times New Roman" w:cs="Times New Roman"/>
        </w:rPr>
        <w:t>Витрянский</w:t>
      </w:r>
      <w:proofErr w:type="spellEnd"/>
      <w:r w:rsidRPr="00A61D86">
        <w:rPr>
          <w:rFonts w:ascii="Times New Roman" w:hAnsi="Times New Roman" w:cs="Times New Roman"/>
        </w:rPr>
        <w:t xml:space="preserve"> В.В., Договорное право. Книга первая; Общие положения. </w:t>
      </w:r>
      <w:proofErr w:type="spellStart"/>
      <w:r w:rsidRPr="00A61D86">
        <w:rPr>
          <w:rFonts w:ascii="Times New Roman" w:hAnsi="Times New Roman" w:cs="Times New Roman"/>
        </w:rPr>
        <w:t>Изд</w:t>
      </w:r>
      <w:proofErr w:type="spellEnd"/>
      <w:r w:rsidRPr="00A61D86">
        <w:rPr>
          <w:rFonts w:ascii="Times New Roman" w:hAnsi="Times New Roman" w:cs="Times New Roman"/>
        </w:rPr>
        <w:t xml:space="preserve"> доп., стереотип., М.: Статут, 2002. С.302 (Автор главы Брагинский М.И.). П. 3 ст. 455 ГК РФ применительно к договору купли продажи рассматривает в качестве  объективно существенных условий только  условия о наименовании и количестве товара, то есть для договора купли продажи акций  объективно существенными являются условия о категории (типе) и количестве отчуждаемых акций.</w:t>
      </w:r>
      <w:r>
        <w:rPr>
          <w:rFonts w:ascii="Times New Roman" w:hAnsi="Times New Roman" w:cs="Times New Roman"/>
        </w:rPr>
        <w:t xml:space="preserve"> </w:t>
      </w:r>
    </w:p>
  </w:footnote>
  <w:footnote w:id="8">
    <w:p w:rsidR="00B71B4F" w:rsidRPr="00A61D86" w:rsidRDefault="00B71B4F" w:rsidP="00A61D86">
      <w:pPr>
        <w:pStyle w:val="a4"/>
        <w:jc w:val="both"/>
        <w:rPr>
          <w:rFonts w:ascii="Times New Roman" w:hAnsi="Times New Roman" w:cs="Times New Roman"/>
        </w:rPr>
      </w:pPr>
      <w:r w:rsidRPr="00A61D86">
        <w:rPr>
          <w:rStyle w:val="a6"/>
          <w:rFonts w:ascii="Times New Roman" w:hAnsi="Times New Roman" w:cs="Times New Roman"/>
        </w:rPr>
        <w:footnoteRef/>
      </w:r>
      <w:r w:rsidR="00A61D86" w:rsidRPr="00A61D86">
        <w:rPr>
          <w:rFonts w:ascii="Times New Roman" w:hAnsi="Times New Roman" w:cs="Times New Roman"/>
        </w:rPr>
        <w:t xml:space="preserve"> </w:t>
      </w:r>
      <w:r w:rsidRPr="00A61D86">
        <w:rPr>
          <w:rFonts w:ascii="Times New Roman" w:hAnsi="Times New Roman" w:cs="Times New Roman"/>
        </w:rPr>
        <w:t>Постановление Арбитражного суда Волго-Вятского округа от 18 октября 2016 г. N Ф01-</w:t>
      </w:r>
      <w:r w:rsidR="00A61D86">
        <w:rPr>
          <w:rFonts w:ascii="Times New Roman" w:hAnsi="Times New Roman" w:cs="Times New Roman"/>
        </w:rPr>
        <w:t>4331/16 по делу N А43-4380/2016</w:t>
      </w:r>
      <w:r w:rsidRPr="00A61D86">
        <w:rPr>
          <w:rFonts w:ascii="Times New Roman" w:hAnsi="Times New Roman" w:cs="Times New Roman"/>
        </w:rPr>
        <w:t>. См. также Определение Судебной коллегии по гражданским делам Московского городского суда от 22 августа 2011 г. N 33-26300,  Постановление Федерального арбитражного суда Западно-Сибирского округа от 29 апреля 2014 г. N Ф04-</w:t>
      </w:r>
      <w:r w:rsidR="00A61D86" w:rsidRPr="00A61D86">
        <w:rPr>
          <w:rFonts w:ascii="Times New Roman" w:hAnsi="Times New Roman" w:cs="Times New Roman"/>
        </w:rPr>
        <w:t>2805/14 по делу N А75-4434/2013 // СПС «КонсультантПлюс».</w:t>
      </w:r>
    </w:p>
  </w:footnote>
  <w:footnote w:id="9">
    <w:p w:rsidR="00B71B4F" w:rsidRPr="00A61D86" w:rsidRDefault="00B71B4F" w:rsidP="00A61D86">
      <w:pPr>
        <w:spacing w:after="0" w:line="240" w:lineRule="auto"/>
        <w:jc w:val="both"/>
        <w:rPr>
          <w:rFonts w:ascii="Times New Roman" w:hAnsi="Times New Roman" w:cs="Times New Roman"/>
          <w:sz w:val="20"/>
          <w:szCs w:val="20"/>
        </w:rPr>
      </w:pPr>
      <w:r w:rsidRPr="00A61D86">
        <w:rPr>
          <w:rStyle w:val="a6"/>
          <w:rFonts w:ascii="Times New Roman" w:hAnsi="Times New Roman" w:cs="Times New Roman"/>
          <w:sz w:val="20"/>
          <w:szCs w:val="20"/>
        </w:rPr>
        <w:footnoteRef/>
      </w:r>
      <w:r w:rsidRPr="00A61D86">
        <w:rPr>
          <w:rFonts w:ascii="Times New Roman" w:hAnsi="Times New Roman" w:cs="Times New Roman"/>
          <w:sz w:val="20"/>
          <w:szCs w:val="20"/>
        </w:rPr>
        <w:t xml:space="preserve"> Корпоративный шантаж или так называемый «</w:t>
      </w:r>
      <w:proofErr w:type="spellStart"/>
      <w:r w:rsidRPr="00A61D86">
        <w:rPr>
          <w:rFonts w:ascii="Times New Roman" w:hAnsi="Times New Roman" w:cs="Times New Roman"/>
          <w:sz w:val="20"/>
          <w:szCs w:val="20"/>
        </w:rPr>
        <w:t>гринмейл</w:t>
      </w:r>
      <w:proofErr w:type="spellEnd"/>
      <w:r w:rsidRPr="00A61D86">
        <w:rPr>
          <w:rFonts w:ascii="Times New Roman" w:hAnsi="Times New Roman" w:cs="Times New Roman"/>
          <w:sz w:val="20"/>
          <w:szCs w:val="20"/>
        </w:rPr>
        <w:t xml:space="preserve">» - категория, широко используемая в деловой и юридической лексике, но не имеющая легального закрепления в нормах российского права. </w:t>
      </w:r>
      <w:proofErr w:type="spellStart"/>
      <w:r w:rsidRPr="00A61D86">
        <w:rPr>
          <w:rFonts w:ascii="Times New Roman" w:hAnsi="Times New Roman" w:cs="Times New Roman"/>
          <w:sz w:val="20"/>
          <w:szCs w:val="20"/>
        </w:rPr>
        <w:t>Гринмейл</w:t>
      </w:r>
      <w:proofErr w:type="spellEnd"/>
      <w:r w:rsidRPr="00A61D86">
        <w:rPr>
          <w:rFonts w:ascii="Times New Roman" w:hAnsi="Times New Roman" w:cs="Times New Roman"/>
          <w:sz w:val="20"/>
          <w:szCs w:val="20"/>
        </w:rPr>
        <w:t xml:space="preserve"> является разновидностью акционерного активизма – деятельности акционеров, связанной с реализацией и защитой акционерами своих корпоративных прав. Как правило, под </w:t>
      </w:r>
      <w:proofErr w:type="spellStart"/>
      <w:r w:rsidRPr="00A61D86">
        <w:rPr>
          <w:rFonts w:ascii="Times New Roman" w:hAnsi="Times New Roman" w:cs="Times New Roman"/>
          <w:sz w:val="20"/>
          <w:szCs w:val="20"/>
        </w:rPr>
        <w:t>гринмейлом</w:t>
      </w:r>
      <w:proofErr w:type="spellEnd"/>
      <w:r w:rsidRPr="00A61D86">
        <w:rPr>
          <w:rFonts w:ascii="Times New Roman" w:hAnsi="Times New Roman" w:cs="Times New Roman"/>
          <w:sz w:val="20"/>
          <w:szCs w:val="20"/>
        </w:rPr>
        <w:t xml:space="preserve"> понимают формально законные (то есть в рамках установленных законом правомочий) действия акционеров, но совершаемые с целями, не отвечающими общему для всех акционеров благу. Одной из целей </w:t>
      </w:r>
      <w:proofErr w:type="spellStart"/>
      <w:r w:rsidRPr="00A61D86">
        <w:rPr>
          <w:rFonts w:ascii="Times New Roman" w:hAnsi="Times New Roman" w:cs="Times New Roman"/>
          <w:sz w:val="20"/>
          <w:szCs w:val="20"/>
        </w:rPr>
        <w:t>гринмейла</w:t>
      </w:r>
      <w:proofErr w:type="spellEnd"/>
      <w:r w:rsidRPr="00A61D86">
        <w:rPr>
          <w:rFonts w:ascii="Times New Roman" w:hAnsi="Times New Roman" w:cs="Times New Roman"/>
          <w:sz w:val="20"/>
          <w:szCs w:val="20"/>
        </w:rPr>
        <w:t xml:space="preserve"> может быть понуждение корпорации или мажоритарных акционеров к выкупу акций по завышенной стоимости. </w:t>
      </w:r>
      <w:proofErr w:type="spellStart"/>
      <w:r w:rsidRPr="00A61D86">
        <w:rPr>
          <w:rFonts w:ascii="Times New Roman" w:hAnsi="Times New Roman" w:cs="Times New Roman"/>
          <w:sz w:val="20"/>
          <w:szCs w:val="20"/>
        </w:rPr>
        <w:t>Гринмейл</w:t>
      </w:r>
      <w:proofErr w:type="spellEnd"/>
      <w:r w:rsidRPr="00A61D86">
        <w:rPr>
          <w:rFonts w:ascii="Times New Roman" w:hAnsi="Times New Roman" w:cs="Times New Roman"/>
          <w:sz w:val="20"/>
          <w:szCs w:val="20"/>
        </w:rPr>
        <w:t xml:space="preserve"> зачастую является довольно успешным «бизнесом» недобросовестных акционеров.</w:t>
      </w:r>
    </w:p>
  </w:footnote>
  <w:footnote w:id="10">
    <w:p w:rsidR="00B71B4F" w:rsidRDefault="00B71B4F" w:rsidP="00A61D86">
      <w:pPr>
        <w:pStyle w:val="a4"/>
        <w:jc w:val="both"/>
        <w:rPr>
          <w:rFonts w:ascii="Times New Roman" w:hAnsi="Times New Roman" w:cs="Times New Roman"/>
        </w:rPr>
      </w:pPr>
      <w:r w:rsidRPr="00A61D86">
        <w:rPr>
          <w:rStyle w:val="a6"/>
          <w:rFonts w:ascii="Times New Roman" w:hAnsi="Times New Roman" w:cs="Times New Roman"/>
        </w:rPr>
        <w:footnoteRef/>
      </w:r>
      <w:r w:rsidRPr="00A61D86">
        <w:rPr>
          <w:rFonts w:ascii="Times New Roman" w:hAnsi="Times New Roman" w:cs="Times New Roman"/>
        </w:rPr>
        <w:t xml:space="preserve">  См., напр., Грибанов В.П. Пределы осуществления и защиты гражданских прав. Изд. «Российское право», 1992, С. 28-53, Российское гражданское право: Учебник: В 2 т. Т1/Отв. ред. Е.А. Суханов. 2-е </w:t>
      </w:r>
      <w:proofErr w:type="spellStart"/>
      <w:r w:rsidRPr="00A61D86">
        <w:rPr>
          <w:rFonts w:ascii="Times New Roman" w:hAnsi="Times New Roman" w:cs="Times New Roman"/>
        </w:rPr>
        <w:t>изд</w:t>
      </w:r>
      <w:proofErr w:type="spellEnd"/>
      <w:r w:rsidRPr="00A61D86">
        <w:rPr>
          <w:rFonts w:ascii="Times New Roman" w:hAnsi="Times New Roman" w:cs="Times New Roman"/>
        </w:rPr>
        <w:t xml:space="preserve">, стереотип., М., Статут, 2011, С.404. (Автор главы В.С. Ем.)  Применительно к </w:t>
      </w:r>
      <w:proofErr w:type="spellStart"/>
      <w:r w:rsidRPr="00A61D86">
        <w:rPr>
          <w:rFonts w:ascii="Times New Roman" w:hAnsi="Times New Roman" w:cs="Times New Roman"/>
        </w:rPr>
        <w:t>гринмэйлу</w:t>
      </w:r>
      <w:proofErr w:type="spellEnd"/>
      <w:r w:rsidRPr="00A61D86">
        <w:rPr>
          <w:rFonts w:ascii="Times New Roman" w:hAnsi="Times New Roman" w:cs="Times New Roman"/>
        </w:rPr>
        <w:t xml:space="preserve"> так же см. А.В. Габов, А.Е. Молотников «Корпоративный шантаж как правовое явление», Журнал российского права, № 6 за 2008, С. 48-63.</w:t>
      </w:r>
    </w:p>
  </w:footnote>
  <w:footnote w:id="11">
    <w:p w:rsidR="00007033" w:rsidRPr="005F5CCF" w:rsidRDefault="00007033" w:rsidP="005F5CCF">
      <w:pPr>
        <w:pStyle w:val="a4"/>
        <w:jc w:val="both"/>
        <w:rPr>
          <w:rFonts w:ascii="Times New Roman" w:hAnsi="Times New Roman" w:cs="Times New Roman"/>
        </w:rPr>
      </w:pPr>
      <w:r w:rsidRPr="005F5CCF">
        <w:rPr>
          <w:rStyle w:val="a6"/>
          <w:rFonts w:ascii="Times New Roman" w:hAnsi="Times New Roman" w:cs="Times New Roman"/>
        </w:rPr>
        <w:footnoteRef/>
      </w:r>
      <w:r w:rsidRPr="005F5CCF">
        <w:rPr>
          <w:rFonts w:ascii="Times New Roman" w:hAnsi="Times New Roman" w:cs="Times New Roman"/>
        </w:rPr>
        <w:t xml:space="preserve"> Информационное письмо Президиума ВАС РФ от 10 декабря 2013 г. №162 «Обзор практики применения арбитражными судами статей 178 и 179 Гражданского кодекса Российской Федерации // Вестник ВАС РФ. 2014. №2.</w:t>
      </w:r>
    </w:p>
  </w:footnote>
  <w:footnote w:id="12">
    <w:p w:rsidR="0062074C" w:rsidRPr="005F5CCF" w:rsidRDefault="0062074C" w:rsidP="005F5CCF">
      <w:pPr>
        <w:spacing w:line="240" w:lineRule="auto"/>
        <w:jc w:val="both"/>
        <w:rPr>
          <w:rFonts w:ascii="Times New Roman" w:hAnsi="Times New Roman" w:cs="Times New Roman"/>
          <w:sz w:val="20"/>
          <w:szCs w:val="20"/>
        </w:rPr>
      </w:pPr>
      <w:r w:rsidRPr="005F5CCF">
        <w:rPr>
          <w:rStyle w:val="a6"/>
          <w:rFonts w:ascii="Times New Roman" w:hAnsi="Times New Roman" w:cs="Times New Roman"/>
          <w:sz w:val="20"/>
          <w:szCs w:val="20"/>
        </w:rPr>
        <w:footnoteRef/>
      </w:r>
      <w:r w:rsidRPr="005F5CCF">
        <w:rPr>
          <w:rFonts w:ascii="Times New Roman" w:hAnsi="Times New Roman" w:cs="Times New Roman"/>
          <w:sz w:val="20"/>
          <w:szCs w:val="20"/>
        </w:rPr>
        <w:t xml:space="preserve"> О признании недействительной сделки как совершенной под влиянием угрозы  юридическому лицу см. так же  Постановление Арбитражного суда Уральского округа от 27 октября 2017 г. N Ф09-6463/17 по делу N А07-23618/2016 «Суд, принимая во внимание, что в связи с незаконными отказами банка в исполнении платежных поручений истца у последнего отсутствовала возможность свободно распорядиться своими денежными средствами, пришел к выводу о наличии предусмотренных п. 3 ст. 179 ГК РФ  условий для признания сделки по расторжению договора банковского счета недействительной и признал подлежащими удовлетворению требования истца в указанной части»</w:t>
      </w:r>
      <w:r w:rsidR="005F5CCF">
        <w:rPr>
          <w:rFonts w:ascii="Times New Roman" w:hAnsi="Times New Roman" w:cs="Times New Roman"/>
          <w:sz w:val="20"/>
          <w:szCs w:val="20"/>
        </w:rPr>
        <w:t xml:space="preserve"> </w:t>
      </w:r>
      <w:r w:rsidR="005F5CCF" w:rsidRPr="005F5CCF">
        <w:rPr>
          <w:rFonts w:ascii="Times New Roman" w:hAnsi="Times New Roman" w:cs="Times New Roman"/>
          <w:sz w:val="20"/>
          <w:szCs w:val="20"/>
        </w:rPr>
        <w:t xml:space="preserve">// </w:t>
      </w:r>
      <w:r w:rsidR="005F5CCF">
        <w:rPr>
          <w:rFonts w:ascii="Times New Roman" w:hAnsi="Times New Roman" w:cs="Times New Roman"/>
          <w:sz w:val="20"/>
          <w:szCs w:val="20"/>
        </w:rPr>
        <w:t>СПС «КонсультантПлюс».</w:t>
      </w:r>
    </w:p>
  </w:footnote>
  <w:footnote w:id="13">
    <w:p w:rsidR="00B71B4F" w:rsidRPr="005F5CCF" w:rsidRDefault="00B71B4F" w:rsidP="005F5CCF">
      <w:pPr>
        <w:pStyle w:val="a4"/>
        <w:jc w:val="both"/>
        <w:rPr>
          <w:rFonts w:ascii="Times New Roman" w:hAnsi="Times New Roman" w:cs="Times New Roman"/>
        </w:rPr>
      </w:pPr>
      <w:r w:rsidRPr="005F5CCF">
        <w:rPr>
          <w:rStyle w:val="a6"/>
          <w:rFonts w:ascii="Times New Roman" w:hAnsi="Times New Roman" w:cs="Times New Roman"/>
        </w:rPr>
        <w:footnoteRef/>
      </w:r>
      <w:r w:rsidRPr="005F5CCF">
        <w:rPr>
          <w:rFonts w:ascii="Times New Roman" w:hAnsi="Times New Roman" w:cs="Times New Roman"/>
        </w:rPr>
        <w:t xml:space="preserve"> </w:t>
      </w:r>
      <w:r w:rsidR="005F5CCF" w:rsidRPr="005F5CCF">
        <w:rPr>
          <w:rFonts w:ascii="Times New Roman" w:hAnsi="Times New Roman" w:cs="Times New Roman"/>
        </w:rPr>
        <w:t xml:space="preserve">См.: </w:t>
      </w:r>
      <w:r w:rsidRPr="005F5CCF">
        <w:rPr>
          <w:rFonts w:ascii="Times New Roman" w:hAnsi="Times New Roman" w:cs="Times New Roman"/>
          <w:bCs/>
          <w:iCs/>
        </w:rPr>
        <w:t xml:space="preserve">Определение ВАС РФ от 04.02.2011 N ВАС-185/11 по делу N А32-7989/2009-54/87// </w:t>
      </w:r>
      <w:r w:rsidRPr="005F5CCF">
        <w:rPr>
          <w:rFonts w:ascii="Times New Roman" w:hAnsi="Times New Roman" w:cs="Times New Roman"/>
        </w:rPr>
        <w:t>СПС «Консультант Плюс»</w:t>
      </w:r>
      <w:r w:rsidR="005F5CCF" w:rsidRPr="005F5CCF">
        <w:rPr>
          <w:rFonts w:ascii="Times New Roman" w:hAnsi="Times New Roman" w:cs="Times New Roman"/>
        </w:rPr>
        <w:t>.</w:t>
      </w:r>
    </w:p>
  </w:footnote>
  <w:footnote w:id="14">
    <w:p w:rsidR="00B71B4F" w:rsidRDefault="00B71B4F" w:rsidP="005F5CCF">
      <w:pPr>
        <w:pStyle w:val="a4"/>
        <w:jc w:val="both"/>
        <w:rPr>
          <w:rFonts w:ascii="Times New Roman" w:hAnsi="Times New Roman" w:cs="Times New Roman"/>
        </w:rPr>
      </w:pPr>
      <w:r w:rsidRPr="005F5CCF">
        <w:rPr>
          <w:rStyle w:val="a6"/>
          <w:rFonts w:ascii="Times New Roman" w:hAnsi="Times New Roman" w:cs="Times New Roman"/>
        </w:rPr>
        <w:footnoteRef/>
      </w:r>
      <w:r w:rsidRPr="005F5CCF">
        <w:rPr>
          <w:rFonts w:ascii="Times New Roman" w:hAnsi="Times New Roman" w:cs="Times New Roman"/>
        </w:rPr>
        <w:t xml:space="preserve"> СПС «Консультант Плюс»</w:t>
      </w:r>
    </w:p>
  </w:footnote>
  <w:footnote w:id="15">
    <w:p w:rsidR="00DD65F8" w:rsidRPr="005F5CCF" w:rsidRDefault="00DD65F8" w:rsidP="00DD65F8">
      <w:pPr>
        <w:autoSpaceDE w:val="0"/>
        <w:autoSpaceDN w:val="0"/>
        <w:adjustRightInd w:val="0"/>
        <w:spacing w:after="0" w:line="240" w:lineRule="auto"/>
        <w:jc w:val="both"/>
        <w:outlineLvl w:val="0"/>
        <w:rPr>
          <w:rFonts w:ascii="Times New Roman" w:hAnsi="Times New Roman" w:cs="Times New Roman"/>
          <w:sz w:val="20"/>
          <w:szCs w:val="20"/>
        </w:rPr>
      </w:pPr>
      <w:r w:rsidRPr="005F5CCF">
        <w:rPr>
          <w:rStyle w:val="a6"/>
          <w:rFonts w:ascii="Times New Roman" w:hAnsi="Times New Roman" w:cs="Times New Roman"/>
          <w:sz w:val="20"/>
          <w:szCs w:val="20"/>
        </w:rPr>
        <w:footnoteRef/>
      </w:r>
      <w:r w:rsidRPr="005F5CCF">
        <w:rPr>
          <w:rFonts w:ascii="Times New Roman" w:hAnsi="Times New Roman" w:cs="Times New Roman"/>
          <w:sz w:val="20"/>
          <w:szCs w:val="20"/>
        </w:rPr>
        <w:t xml:space="preserve"> П. 11 Информационного письма Президиума Высшего арбитражного суда Российской Федерации от 10 декабря 2013 г. №162</w:t>
      </w:r>
      <w:r w:rsidR="005F5CCF" w:rsidRPr="005F5CCF">
        <w:rPr>
          <w:rFonts w:ascii="Times New Roman" w:hAnsi="Times New Roman" w:cs="Times New Roman"/>
          <w:sz w:val="20"/>
          <w:szCs w:val="20"/>
        </w:rPr>
        <w:t>.</w:t>
      </w:r>
    </w:p>
    <w:p w:rsidR="00DD65F8" w:rsidRDefault="00DD65F8" w:rsidP="00DD65F8">
      <w:pPr>
        <w:pStyle w:val="a4"/>
        <w:rPr>
          <w:rFonts w:ascii="Times New Roman" w:hAnsi="Times New Roman" w:cs="Times New Roman"/>
        </w:rPr>
      </w:pPr>
    </w:p>
  </w:footnote>
  <w:footnote w:id="16">
    <w:p w:rsidR="00B71B4F" w:rsidRPr="005F5CCF" w:rsidRDefault="00B71B4F" w:rsidP="005F5CCF">
      <w:pPr>
        <w:spacing w:after="0"/>
        <w:jc w:val="both"/>
        <w:rPr>
          <w:rFonts w:ascii="Times New Roman" w:hAnsi="Times New Roman" w:cs="Times New Roman"/>
          <w:sz w:val="20"/>
          <w:szCs w:val="20"/>
        </w:rPr>
      </w:pPr>
      <w:r w:rsidRPr="005F5CCF">
        <w:rPr>
          <w:rStyle w:val="a6"/>
          <w:rFonts w:ascii="Times New Roman" w:hAnsi="Times New Roman" w:cs="Times New Roman"/>
          <w:sz w:val="20"/>
          <w:szCs w:val="20"/>
        </w:rPr>
        <w:footnoteRef/>
      </w:r>
      <w:r w:rsidRPr="005F5CCF">
        <w:rPr>
          <w:rFonts w:ascii="Times New Roman" w:hAnsi="Times New Roman" w:cs="Times New Roman"/>
          <w:sz w:val="20"/>
          <w:szCs w:val="20"/>
        </w:rPr>
        <w:t xml:space="preserve"> Определение Верховного суда Российской Федерации от 16 октября 2016 г. по делу N 305-ЭС16-9313// СПС «Консультант Плюс».</w:t>
      </w:r>
    </w:p>
  </w:footnote>
  <w:footnote w:id="17">
    <w:p w:rsidR="0062074C" w:rsidRPr="005F5CCF" w:rsidRDefault="0062074C" w:rsidP="005F5CCF">
      <w:pPr>
        <w:spacing w:after="0"/>
        <w:jc w:val="both"/>
        <w:rPr>
          <w:rFonts w:ascii="Times New Roman" w:hAnsi="Times New Roman" w:cs="Times New Roman"/>
          <w:sz w:val="20"/>
          <w:szCs w:val="20"/>
        </w:rPr>
      </w:pPr>
      <w:r w:rsidRPr="005F5CCF">
        <w:rPr>
          <w:rStyle w:val="a6"/>
          <w:rFonts w:ascii="Times New Roman" w:hAnsi="Times New Roman" w:cs="Times New Roman"/>
          <w:sz w:val="20"/>
          <w:szCs w:val="20"/>
        </w:rPr>
        <w:footnoteRef/>
      </w:r>
      <w:r w:rsidRPr="005F5CCF">
        <w:rPr>
          <w:rFonts w:ascii="Times New Roman" w:hAnsi="Times New Roman" w:cs="Times New Roman"/>
          <w:sz w:val="20"/>
          <w:szCs w:val="20"/>
        </w:rPr>
        <w:t xml:space="preserve"> Заметим, что сделки между юридическими лицами признать недействительными   как кабальные вообще нелегко.  Подавляющее количество  судебных решений являются отказными, поскольку истцам не удается доказать наличие всех обстоятельств, необходимых в силу закона для признания сделки недействительной по основанию кабальности. См. напр., Определение Верховного суда Российской Федерации от 16 октября 2016 г. по делу N 305-ЭС16-9313; Постановление Арбитражного суда Московского округа от 4 декабря 2017 г. по делу N А40-91532/2015; Постановление Арбитражного суда Северо-Западного округа от 25 мая 2017 г. по делу N А56-21290/2016;  Постановление Арбитражного суда Западно-Сибирского округа от 7 февраля 2017 г. по делу N А03-1892/2016; Постановление Арбитражного суда Дальневосточного округа от 3 марта 2017 г. N Ф03-246/2017; Постановление Арбитражного суда Дальневосточного округа от 21 марта 2017 г. N Ф03-833/2017 по делу N А04-7148/2016</w:t>
      </w:r>
      <w:r w:rsidR="005F5CCF" w:rsidRPr="005F5CCF">
        <w:rPr>
          <w:rFonts w:ascii="Times New Roman" w:hAnsi="Times New Roman" w:cs="Times New Roman"/>
          <w:sz w:val="20"/>
          <w:szCs w:val="20"/>
        </w:rPr>
        <w:t xml:space="preserve"> </w:t>
      </w:r>
      <w:r w:rsidRPr="005F5CCF">
        <w:rPr>
          <w:rFonts w:ascii="Times New Roman" w:hAnsi="Times New Roman" w:cs="Times New Roman"/>
          <w:sz w:val="20"/>
          <w:szCs w:val="20"/>
        </w:rPr>
        <w:t>// СПС «Консультант Плюс».</w:t>
      </w:r>
      <w:r>
        <w:t xml:space="preserve"> </w:t>
      </w:r>
    </w:p>
  </w:footnote>
  <w:footnote w:id="18">
    <w:p w:rsidR="00B71B4F" w:rsidRPr="005F5CCF" w:rsidRDefault="00B71B4F" w:rsidP="005F5CCF">
      <w:pPr>
        <w:pStyle w:val="a4"/>
        <w:jc w:val="both"/>
        <w:rPr>
          <w:rFonts w:ascii="Times New Roman" w:hAnsi="Times New Roman" w:cs="Times New Roman"/>
        </w:rPr>
      </w:pPr>
      <w:r w:rsidRPr="005F5CCF">
        <w:rPr>
          <w:rStyle w:val="a6"/>
          <w:rFonts w:ascii="Times New Roman" w:hAnsi="Times New Roman" w:cs="Times New Roman"/>
        </w:rPr>
        <w:footnoteRef/>
      </w:r>
      <w:r w:rsidR="005F5CCF" w:rsidRPr="005F5CCF">
        <w:rPr>
          <w:rFonts w:ascii="Times New Roman" w:hAnsi="Times New Roman" w:cs="Times New Roman"/>
        </w:rPr>
        <w:t xml:space="preserve"> См.: </w:t>
      </w:r>
      <w:r w:rsidRPr="005F5CCF">
        <w:rPr>
          <w:rFonts w:ascii="Times New Roman" w:hAnsi="Times New Roman" w:cs="Times New Roman"/>
        </w:rPr>
        <w:t>Пункт 9 Постановления Пленума ВАС РФ от 14 марта 2014 г. № 16 // СПС «Консультант Плюс».</w:t>
      </w:r>
    </w:p>
  </w:footnote>
  <w:footnote w:id="19">
    <w:p w:rsidR="00B71B4F" w:rsidRPr="005F5CCF" w:rsidRDefault="00B71B4F" w:rsidP="005F5CCF">
      <w:pPr>
        <w:autoSpaceDE w:val="0"/>
        <w:autoSpaceDN w:val="0"/>
        <w:adjustRightInd w:val="0"/>
        <w:spacing w:after="0" w:line="240" w:lineRule="auto"/>
        <w:jc w:val="both"/>
        <w:rPr>
          <w:rFonts w:ascii="Times New Roman" w:hAnsi="Times New Roman" w:cs="Times New Roman"/>
          <w:sz w:val="20"/>
          <w:szCs w:val="20"/>
        </w:rPr>
      </w:pPr>
      <w:r w:rsidRPr="005F5CCF">
        <w:rPr>
          <w:rStyle w:val="a6"/>
          <w:rFonts w:ascii="Times New Roman" w:hAnsi="Times New Roman" w:cs="Times New Roman"/>
          <w:sz w:val="20"/>
          <w:szCs w:val="20"/>
        </w:rPr>
        <w:footnoteRef/>
      </w:r>
      <w:r w:rsidRPr="005F5CCF">
        <w:rPr>
          <w:rFonts w:ascii="Times New Roman" w:hAnsi="Times New Roman" w:cs="Times New Roman"/>
          <w:sz w:val="20"/>
          <w:szCs w:val="20"/>
        </w:rPr>
        <w:t xml:space="preserve"> Согласно п. 9 ст. 67.2 ГК РФ кредиторы общества и иные третьи лица могут заключить договор с участниками хозяйственного общества, по которому последние в целях обеспечения охраняемого законом интереса таких третьих лиц обязуются осуществлять свои корпоративные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 К этому договору соответственно применяются правила о корпоративном договоре.</w:t>
      </w:r>
    </w:p>
  </w:footnote>
  <w:footnote w:id="20">
    <w:p w:rsidR="00B71B4F" w:rsidRPr="005F5CCF" w:rsidRDefault="00B71B4F" w:rsidP="005F5CCF">
      <w:pPr>
        <w:autoSpaceDE w:val="0"/>
        <w:autoSpaceDN w:val="0"/>
        <w:adjustRightInd w:val="0"/>
        <w:spacing w:after="0" w:line="240" w:lineRule="auto"/>
        <w:jc w:val="both"/>
        <w:rPr>
          <w:rFonts w:ascii="Times New Roman" w:hAnsi="Times New Roman" w:cs="Times New Roman"/>
          <w:sz w:val="20"/>
          <w:szCs w:val="20"/>
        </w:rPr>
      </w:pPr>
      <w:r w:rsidRPr="005F5CCF">
        <w:rPr>
          <w:rStyle w:val="a6"/>
          <w:rFonts w:ascii="Times New Roman" w:hAnsi="Times New Roman" w:cs="Times New Roman"/>
          <w:sz w:val="20"/>
          <w:szCs w:val="20"/>
        </w:rPr>
        <w:footnoteRef/>
      </w:r>
      <w:r w:rsidRPr="005F5CCF">
        <w:rPr>
          <w:rFonts w:ascii="Times New Roman" w:hAnsi="Times New Roman" w:cs="Times New Roman"/>
          <w:sz w:val="20"/>
          <w:szCs w:val="20"/>
        </w:rPr>
        <w:t xml:space="preserve"> Имущественные потери - это определенные в соглашении обстоятельства, не связанные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 т.п.) (п. 1 ст. 406.1 ГК РФ).</w:t>
      </w:r>
    </w:p>
  </w:footnote>
  <w:footnote w:id="21">
    <w:p w:rsidR="00B71B4F" w:rsidRDefault="00B71B4F" w:rsidP="00B71B4F">
      <w:pPr>
        <w:pStyle w:val="a4"/>
        <w:jc w:val="both"/>
        <w:rPr>
          <w:rFonts w:ascii="Times New Roman" w:hAnsi="Times New Roman" w:cs="Times New Roman"/>
        </w:rPr>
      </w:pPr>
      <w:r>
        <w:rPr>
          <w:rStyle w:val="a6"/>
          <w:rFonts w:ascii="Times New Roman" w:hAnsi="Times New Roman" w:cs="Times New Roman"/>
        </w:rPr>
        <w:footnoteRef/>
      </w:r>
      <w:r w:rsidR="006A78D7">
        <w:rPr>
          <w:rFonts w:ascii="Times New Roman" w:hAnsi="Times New Roman" w:cs="Times New Roman"/>
        </w:rPr>
        <w:t xml:space="preserve"> См.:</w:t>
      </w:r>
      <w:r>
        <w:rPr>
          <w:rFonts w:ascii="Times New Roman" w:hAnsi="Times New Roman" w:cs="Times New Roman"/>
          <w:sz w:val="28"/>
          <w:szCs w:val="28"/>
        </w:rPr>
        <w:t xml:space="preserve"> </w:t>
      </w:r>
      <w:r w:rsidR="006A78D7">
        <w:rPr>
          <w:rFonts w:ascii="Times New Roman" w:hAnsi="Times New Roman" w:cs="Times New Roman"/>
        </w:rPr>
        <w:t>Пункт 15 п</w:t>
      </w:r>
      <w:r>
        <w:rPr>
          <w:rFonts w:ascii="Times New Roman" w:hAnsi="Times New Roman" w:cs="Times New Roman"/>
        </w:rPr>
        <w:t xml:space="preserve">остановления Пленума Верховного Суда РФ от 24 </w:t>
      </w:r>
      <w:r w:rsidR="006A78D7">
        <w:rPr>
          <w:rFonts w:ascii="Times New Roman" w:hAnsi="Times New Roman" w:cs="Times New Roman"/>
        </w:rPr>
        <w:t>марта 2016 г. N 7 «</w:t>
      </w:r>
      <w:r>
        <w:rPr>
          <w:rFonts w:ascii="Times New Roman" w:hAnsi="Times New Roman" w:cs="Times New Roman"/>
        </w:rPr>
        <w:t>О применении судами некоторых положений Гражданского кодекса Российской Федерации об ответствен</w:t>
      </w:r>
      <w:r w:rsidR="006A78D7">
        <w:rPr>
          <w:rFonts w:ascii="Times New Roman" w:hAnsi="Times New Roman" w:cs="Times New Roman"/>
        </w:rPr>
        <w:t>ности за нарушение обязательств»</w:t>
      </w:r>
      <w:r>
        <w:rPr>
          <w:rFonts w:ascii="Times New Roman" w:hAnsi="Times New Roman" w:cs="Times New Roman"/>
        </w:rPr>
        <w:t xml:space="preserve"> //</w:t>
      </w:r>
      <w:r w:rsidR="006A78D7">
        <w:rPr>
          <w:rFonts w:ascii="Times New Roman" w:hAnsi="Times New Roman" w:cs="Times New Roman"/>
        </w:rPr>
        <w:t xml:space="preserve"> </w:t>
      </w:r>
      <w:r>
        <w:rPr>
          <w:rFonts w:ascii="Times New Roman" w:hAnsi="Times New Roman" w:cs="Times New Roman"/>
        </w:rPr>
        <w:t>СПС «Гарант».</w:t>
      </w:r>
    </w:p>
  </w:footnote>
  <w:footnote w:id="22">
    <w:p w:rsidR="00B71B4F" w:rsidRPr="006A78D7" w:rsidRDefault="00B71B4F" w:rsidP="006A78D7">
      <w:pPr>
        <w:pStyle w:val="a4"/>
        <w:jc w:val="both"/>
        <w:rPr>
          <w:rFonts w:ascii="Times New Roman" w:hAnsi="Times New Roman" w:cs="Times New Roman"/>
        </w:rPr>
      </w:pPr>
      <w:r w:rsidRPr="006A78D7">
        <w:rPr>
          <w:rStyle w:val="a6"/>
          <w:rFonts w:ascii="Times New Roman" w:hAnsi="Times New Roman" w:cs="Times New Roman"/>
        </w:rPr>
        <w:footnoteRef/>
      </w:r>
      <w:r w:rsidR="006A78D7" w:rsidRPr="006A78D7">
        <w:rPr>
          <w:rFonts w:ascii="Times New Roman" w:hAnsi="Times New Roman" w:cs="Times New Roman"/>
        </w:rPr>
        <w:t xml:space="preserve"> Статья</w:t>
      </w:r>
      <w:r w:rsidRPr="006A78D7">
        <w:rPr>
          <w:rFonts w:ascii="Times New Roman" w:hAnsi="Times New Roman" w:cs="Times New Roman"/>
        </w:rPr>
        <w:t xml:space="preserve"> 17 Федерального закона от 27 июля 2004 г. № 79-ФЗ «О государственной гражданской службе в РФ»</w:t>
      </w:r>
      <w:r w:rsidR="006A78D7" w:rsidRPr="006A78D7">
        <w:rPr>
          <w:rFonts w:ascii="Times New Roman" w:hAnsi="Times New Roman" w:cs="Times New Roman"/>
        </w:rPr>
        <w:t xml:space="preserve"> // СЗ РФ. 2004. № 31. Ст. 3215.</w:t>
      </w:r>
    </w:p>
  </w:footnote>
  <w:footnote w:id="23">
    <w:p w:rsidR="00B71B4F" w:rsidRPr="006A78D7" w:rsidRDefault="00B71B4F" w:rsidP="006A78D7">
      <w:pPr>
        <w:pStyle w:val="a4"/>
        <w:jc w:val="both"/>
        <w:rPr>
          <w:rFonts w:ascii="Times New Roman" w:hAnsi="Times New Roman" w:cs="Times New Roman"/>
        </w:rPr>
      </w:pPr>
      <w:r w:rsidRPr="006A78D7">
        <w:rPr>
          <w:rStyle w:val="a6"/>
          <w:rFonts w:ascii="Times New Roman" w:hAnsi="Times New Roman" w:cs="Times New Roman"/>
        </w:rPr>
        <w:footnoteRef/>
      </w:r>
      <w:r w:rsidR="006A78D7" w:rsidRPr="006A78D7">
        <w:rPr>
          <w:rFonts w:ascii="Times New Roman" w:hAnsi="Times New Roman" w:cs="Times New Roman"/>
        </w:rPr>
        <w:t xml:space="preserve"> Пункт</w:t>
      </w:r>
      <w:r w:rsidRPr="006A78D7">
        <w:rPr>
          <w:rFonts w:ascii="Times New Roman" w:hAnsi="Times New Roman" w:cs="Times New Roman"/>
        </w:rPr>
        <w:t xml:space="preserve"> 2 ст. 2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w:t>
      </w:r>
      <w:r w:rsidR="006A78D7" w:rsidRPr="006A78D7">
        <w:rPr>
          <w:rFonts w:ascii="Times New Roman" w:hAnsi="Times New Roman" w:cs="Times New Roman"/>
        </w:rPr>
        <w:t>ства» // СЗ РФ. 2008. № 18. Ст. 1940.</w:t>
      </w:r>
    </w:p>
  </w:footnote>
  <w:footnote w:id="24">
    <w:p w:rsidR="00B71B4F" w:rsidRPr="006A78D7" w:rsidRDefault="00B71B4F" w:rsidP="006A78D7">
      <w:pPr>
        <w:pStyle w:val="a4"/>
        <w:jc w:val="both"/>
        <w:rPr>
          <w:rFonts w:ascii="Times New Roman" w:hAnsi="Times New Roman" w:cs="Times New Roman"/>
        </w:rPr>
      </w:pPr>
      <w:r w:rsidRPr="006A78D7">
        <w:rPr>
          <w:rStyle w:val="a6"/>
          <w:rFonts w:ascii="Times New Roman" w:hAnsi="Times New Roman" w:cs="Times New Roman"/>
        </w:rPr>
        <w:footnoteRef/>
      </w:r>
      <w:r w:rsidRPr="006A78D7">
        <w:rPr>
          <w:rFonts w:ascii="Times New Roman" w:hAnsi="Times New Roman" w:cs="Times New Roman"/>
        </w:rPr>
        <w:t xml:space="preserve"> Федеральный </w:t>
      </w:r>
      <w:r w:rsidR="006A78D7" w:rsidRPr="006A78D7">
        <w:rPr>
          <w:rFonts w:ascii="Times New Roman" w:hAnsi="Times New Roman" w:cs="Times New Roman"/>
        </w:rPr>
        <w:t>закон от 26 июля 2006 N 135-ФЗ «</w:t>
      </w:r>
      <w:r w:rsidRPr="006A78D7">
        <w:rPr>
          <w:rFonts w:ascii="Times New Roman" w:hAnsi="Times New Roman" w:cs="Times New Roman"/>
        </w:rPr>
        <w:t>О защит</w:t>
      </w:r>
      <w:r w:rsidR="006A78D7" w:rsidRPr="006A78D7">
        <w:rPr>
          <w:rFonts w:ascii="Times New Roman" w:hAnsi="Times New Roman" w:cs="Times New Roman"/>
        </w:rPr>
        <w:t>е конкуренции» // СЗ РФ. 2006. № 31 (ч. 1). Ст. 3434.</w:t>
      </w:r>
    </w:p>
  </w:footnote>
  <w:footnote w:id="25">
    <w:p w:rsidR="00B71B4F" w:rsidRPr="006A78D7" w:rsidRDefault="00B71B4F" w:rsidP="006A78D7">
      <w:pPr>
        <w:pStyle w:val="a4"/>
        <w:jc w:val="both"/>
        <w:rPr>
          <w:rFonts w:ascii="Times New Roman" w:hAnsi="Times New Roman" w:cs="Times New Roman"/>
        </w:rPr>
      </w:pPr>
      <w:r w:rsidRPr="006A78D7">
        <w:rPr>
          <w:rStyle w:val="a6"/>
          <w:rFonts w:ascii="Times New Roman" w:hAnsi="Times New Roman" w:cs="Times New Roman"/>
        </w:rPr>
        <w:footnoteRef/>
      </w:r>
      <w:r w:rsidRPr="006A78D7">
        <w:rPr>
          <w:rFonts w:ascii="Times New Roman" w:hAnsi="Times New Roman" w:cs="Times New Roman"/>
        </w:rPr>
        <w:t xml:space="preserve"> </w:t>
      </w:r>
      <w:r w:rsidR="006A78D7" w:rsidRPr="006A78D7">
        <w:rPr>
          <w:rFonts w:ascii="Times New Roman" w:hAnsi="Times New Roman" w:cs="Times New Roman"/>
        </w:rPr>
        <w:t xml:space="preserve">См.: </w:t>
      </w:r>
      <w:r w:rsidRPr="006A78D7">
        <w:rPr>
          <w:rFonts w:ascii="Times New Roman" w:hAnsi="Times New Roman" w:cs="Times New Roman"/>
        </w:rPr>
        <w:t>Агарков М.М. Избранные тр</w:t>
      </w:r>
      <w:r w:rsidR="006A78D7" w:rsidRPr="006A78D7">
        <w:rPr>
          <w:rFonts w:ascii="Times New Roman" w:hAnsi="Times New Roman" w:cs="Times New Roman"/>
        </w:rPr>
        <w:t>уды по гражданскому праву, Т. 2. Учение о ценных бумагах. М., 2012</w:t>
      </w:r>
      <w:r w:rsidRPr="006A78D7">
        <w:rPr>
          <w:rFonts w:ascii="Times New Roman" w:hAnsi="Times New Roman" w:cs="Times New Roman"/>
        </w:rPr>
        <w:t xml:space="preserve"> С.264.</w:t>
      </w:r>
    </w:p>
  </w:footnote>
  <w:footnote w:id="26">
    <w:p w:rsidR="00B71B4F" w:rsidRPr="006A78D7" w:rsidRDefault="00B71B4F" w:rsidP="006A78D7">
      <w:pPr>
        <w:pStyle w:val="a4"/>
        <w:jc w:val="both"/>
      </w:pPr>
      <w:r w:rsidRPr="006A78D7">
        <w:rPr>
          <w:rStyle w:val="a6"/>
          <w:rFonts w:ascii="Times New Roman" w:hAnsi="Times New Roman" w:cs="Times New Roman"/>
          <w:shd w:val="clear" w:color="auto" w:fill="FFFFFF" w:themeFill="background1"/>
        </w:rPr>
        <w:footnoteRef/>
      </w:r>
      <w:r w:rsidR="006A78D7" w:rsidRPr="006A78D7">
        <w:rPr>
          <w:rFonts w:ascii="Times New Roman" w:hAnsi="Times New Roman" w:cs="Times New Roman"/>
          <w:shd w:val="clear" w:color="auto" w:fill="FFFFFF" w:themeFill="background1"/>
        </w:rPr>
        <w:t xml:space="preserve"> Филиппова С.Ю., Шиткина И.С. Продажа или приобретение бизнеса: правовое сопровождение сделки // Хозяйство и право. 2018. № 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D19D0"/>
    <w:multiLevelType w:val="hybridMultilevel"/>
    <w:tmpl w:val="2C0E81D4"/>
    <w:lvl w:ilvl="0" w:tplc="5AC23A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3C5676A1"/>
    <w:multiLevelType w:val="hybridMultilevel"/>
    <w:tmpl w:val="D940FB6C"/>
    <w:lvl w:ilvl="0" w:tplc="6B24E0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46155A34"/>
    <w:multiLevelType w:val="hybridMultilevel"/>
    <w:tmpl w:val="486A7430"/>
    <w:lvl w:ilvl="0" w:tplc="1B701594">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71B4F"/>
    <w:rsid w:val="000020C0"/>
    <w:rsid w:val="00007033"/>
    <w:rsid w:val="0002158B"/>
    <w:rsid w:val="000345E2"/>
    <w:rsid w:val="000410D8"/>
    <w:rsid w:val="00062B34"/>
    <w:rsid w:val="00083EDE"/>
    <w:rsid w:val="000851C7"/>
    <w:rsid w:val="00095E22"/>
    <w:rsid w:val="000A6686"/>
    <w:rsid w:val="000E553F"/>
    <w:rsid w:val="000F3DAB"/>
    <w:rsid w:val="00130F24"/>
    <w:rsid w:val="00131F77"/>
    <w:rsid w:val="0014082A"/>
    <w:rsid w:val="00140A60"/>
    <w:rsid w:val="00144DD4"/>
    <w:rsid w:val="00145885"/>
    <w:rsid w:val="00145926"/>
    <w:rsid w:val="00155F87"/>
    <w:rsid w:val="001610B3"/>
    <w:rsid w:val="00162CD4"/>
    <w:rsid w:val="0017480D"/>
    <w:rsid w:val="001846A9"/>
    <w:rsid w:val="00184D3B"/>
    <w:rsid w:val="00191C2B"/>
    <w:rsid w:val="001A0B8D"/>
    <w:rsid w:val="001A145D"/>
    <w:rsid w:val="001B6994"/>
    <w:rsid w:val="001F000B"/>
    <w:rsid w:val="001F261C"/>
    <w:rsid w:val="001F7282"/>
    <w:rsid w:val="00205030"/>
    <w:rsid w:val="00211794"/>
    <w:rsid w:val="0021737F"/>
    <w:rsid w:val="00220F6C"/>
    <w:rsid w:val="0023128D"/>
    <w:rsid w:val="00244C33"/>
    <w:rsid w:val="002574F1"/>
    <w:rsid w:val="00257504"/>
    <w:rsid w:val="002614C3"/>
    <w:rsid w:val="00265181"/>
    <w:rsid w:val="00270623"/>
    <w:rsid w:val="00285B3B"/>
    <w:rsid w:val="00287B31"/>
    <w:rsid w:val="002905E4"/>
    <w:rsid w:val="002A42E6"/>
    <w:rsid w:val="002A6306"/>
    <w:rsid w:val="002B1B02"/>
    <w:rsid w:val="002B46C2"/>
    <w:rsid w:val="002C0A32"/>
    <w:rsid w:val="002C0CCF"/>
    <w:rsid w:val="002C200F"/>
    <w:rsid w:val="002C70D6"/>
    <w:rsid w:val="002D54B5"/>
    <w:rsid w:val="002E651C"/>
    <w:rsid w:val="002F56DB"/>
    <w:rsid w:val="003157F7"/>
    <w:rsid w:val="00317E2C"/>
    <w:rsid w:val="0032264C"/>
    <w:rsid w:val="0032501D"/>
    <w:rsid w:val="00327608"/>
    <w:rsid w:val="00343EF0"/>
    <w:rsid w:val="003464C0"/>
    <w:rsid w:val="00352E93"/>
    <w:rsid w:val="00360F7E"/>
    <w:rsid w:val="003676F8"/>
    <w:rsid w:val="003758B5"/>
    <w:rsid w:val="003936D9"/>
    <w:rsid w:val="003944C4"/>
    <w:rsid w:val="003B0637"/>
    <w:rsid w:val="003B2F2D"/>
    <w:rsid w:val="003C1ED2"/>
    <w:rsid w:val="003C5AFA"/>
    <w:rsid w:val="003E7FD7"/>
    <w:rsid w:val="003F238E"/>
    <w:rsid w:val="003F58D5"/>
    <w:rsid w:val="003F701C"/>
    <w:rsid w:val="003F7C6E"/>
    <w:rsid w:val="00401BC6"/>
    <w:rsid w:val="0041498A"/>
    <w:rsid w:val="00420FBA"/>
    <w:rsid w:val="00443937"/>
    <w:rsid w:val="00446782"/>
    <w:rsid w:val="00454B99"/>
    <w:rsid w:val="00460F5A"/>
    <w:rsid w:val="00460F79"/>
    <w:rsid w:val="00470C25"/>
    <w:rsid w:val="00474B48"/>
    <w:rsid w:val="00482031"/>
    <w:rsid w:val="00492748"/>
    <w:rsid w:val="004A1213"/>
    <w:rsid w:val="004A18B8"/>
    <w:rsid w:val="004A1FA7"/>
    <w:rsid w:val="004C2023"/>
    <w:rsid w:val="004C43CD"/>
    <w:rsid w:val="004E6317"/>
    <w:rsid w:val="00503B55"/>
    <w:rsid w:val="00504990"/>
    <w:rsid w:val="005108B7"/>
    <w:rsid w:val="00515FDE"/>
    <w:rsid w:val="00520F6E"/>
    <w:rsid w:val="0053603D"/>
    <w:rsid w:val="00547DDC"/>
    <w:rsid w:val="00560366"/>
    <w:rsid w:val="00565A9E"/>
    <w:rsid w:val="00583696"/>
    <w:rsid w:val="00586C7A"/>
    <w:rsid w:val="005A3439"/>
    <w:rsid w:val="005B3888"/>
    <w:rsid w:val="005B6293"/>
    <w:rsid w:val="005C18EC"/>
    <w:rsid w:val="005C6F61"/>
    <w:rsid w:val="005D5EBF"/>
    <w:rsid w:val="005D6722"/>
    <w:rsid w:val="005E0A59"/>
    <w:rsid w:val="005E1452"/>
    <w:rsid w:val="005E1B8D"/>
    <w:rsid w:val="005E7FD5"/>
    <w:rsid w:val="005F4F79"/>
    <w:rsid w:val="005F5CCF"/>
    <w:rsid w:val="00604640"/>
    <w:rsid w:val="00605667"/>
    <w:rsid w:val="00611878"/>
    <w:rsid w:val="00613F28"/>
    <w:rsid w:val="0062074C"/>
    <w:rsid w:val="00622EED"/>
    <w:rsid w:val="006564A6"/>
    <w:rsid w:val="00660D9E"/>
    <w:rsid w:val="00663ABB"/>
    <w:rsid w:val="00676B30"/>
    <w:rsid w:val="00682111"/>
    <w:rsid w:val="00693402"/>
    <w:rsid w:val="00695EDA"/>
    <w:rsid w:val="00697028"/>
    <w:rsid w:val="00697CB5"/>
    <w:rsid w:val="006A78D7"/>
    <w:rsid w:val="006B0C8C"/>
    <w:rsid w:val="006B1D10"/>
    <w:rsid w:val="006B1DF9"/>
    <w:rsid w:val="006D58CF"/>
    <w:rsid w:val="006F07F1"/>
    <w:rsid w:val="00702EE0"/>
    <w:rsid w:val="00716565"/>
    <w:rsid w:val="007228A3"/>
    <w:rsid w:val="007273B9"/>
    <w:rsid w:val="00737548"/>
    <w:rsid w:val="00744F95"/>
    <w:rsid w:val="00757AAC"/>
    <w:rsid w:val="0076104C"/>
    <w:rsid w:val="00763499"/>
    <w:rsid w:val="007655EE"/>
    <w:rsid w:val="007677BD"/>
    <w:rsid w:val="007729FB"/>
    <w:rsid w:val="00784B8A"/>
    <w:rsid w:val="007858BA"/>
    <w:rsid w:val="00791DCB"/>
    <w:rsid w:val="0079268E"/>
    <w:rsid w:val="0079392F"/>
    <w:rsid w:val="007A547F"/>
    <w:rsid w:val="007B729F"/>
    <w:rsid w:val="007C763E"/>
    <w:rsid w:val="007D2472"/>
    <w:rsid w:val="007E2605"/>
    <w:rsid w:val="007E2B05"/>
    <w:rsid w:val="007E3665"/>
    <w:rsid w:val="007E788D"/>
    <w:rsid w:val="007F08D2"/>
    <w:rsid w:val="008045F8"/>
    <w:rsid w:val="00817F33"/>
    <w:rsid w:val="00857648"/>
    <w:rsid w:val="00864964"/>
    <w:rsid w:val="00866AE0"/>
    <w:rsid w:val="00897BF3"/>
    <w:rsid w:val="008A5EB2"/>
    <w:rsid w:val="008A71B2"/>
    <w:rsid w:val="008B04AB"/>
    <w:rsid w:val="008C1411"/>
    <w:rsid w:val="008D4F06"/>
    <w:rsid w:val="008E06CB"/>
    <w:rsid w:val="008F2579"/>
    <w:rsid w:val="008F7E36"/>
    <w:rsid w:val="009005F9"/>
    <w:rsid w:val="00904C92"/>
    <w:rsid w:val="009138C6"/>
    <w:rsid w:val="00923C0D"/>
    <w:rsid w:val="00925C9F"/>
    <w:rsid w:val="00933A93"/>
    <w:rsid w:val="00935BAF"/>
    <w:rsid w:val="0094402C"/>
    <w:rsid w:val="00944070"/>
    <w:rsid w:val="00967139"/>
    <w:rsid w:val="00970331"/>
    <w:rsid w:val="00977702"/>
    <w:rsid w:val="009A305A"/>
    <w:rsid w:val="009B2B61"/>
    <w:rsid w:val="009C0BA1"/>
    <w:rsid w:val="009C351B"/>
    <w:rsid w:val="009E260C"/>
    <w:rsid w:val="009F32AF"/>
    <w:rsid w:val="00A02AA1"/>
    <w:rsid w:val="00A03B07"/>
    <w:rsid w:val="00A17C27"/>
    <w:rsid w:val="00A251C9"/>
    <w:rsid w:val="00A33E65"/>
    <w:rsid w:val="00A61D86"/>
    <w:rsid w:val="00A64DD1"/>
    <w:rsid w:val="00A72DF0"/>
    <w:rsid w:val="00A74F34"/>
    <w:rsid w:val="00A752A6"/>
    <w:rsid w:val="00A906F5"/>
    <w:rsid w:val="00A947E1"/>
    <w:rsid w:val="00A975AD"/>
    <w:rsid w:val="00AA37CA"/>
    <w:rsid w:val="00AC5253"/>
    <w:rsid w:val="00AD2D95"/>
    <w:rsid w:val="00AE3C86"/>
    <w:rsid w:val="00AE5546"/>
    <w:rsid w:val="00B017C1"/>
    <w:rsid w:val="00B13ED6"/>
    <w:rsid w:val="00B244FC"/>
    <w:rsid w:val="00B259E4"/>
    <w:rsid w:val="00B47C7E"/>
    <w:rsid w:val="00B54EE4"/>
    <w:rsid w:val="00B65592"/>
    <w:rsid w:val="00B67366"/>
    <w:rsid w:val="00B71B4F"/>
    <w:rsid w:val="00B72BA9"/>
    <w:rsid w:val="00B77C44"/>
    <w:rsid w:val="00B811F8"/>
    <w:rsid w:val="00B81211"/>
    <w:rsid w:val="00B83142"/>
    <w:rsid w:val="00B926F8"/>
    <w:rsid w:val="00B92DAC"/>
    <w:rsid w:val="00B96D21"/>
    <w:rsid w:val="00BA70C3"/>
    <w:rsid w:val="00BA7E19"/>
    <w:rsid w:val="00BB32C2"/>
    <w:rsid w:val="00BB6DFA"/>
    <w:rsid w:val="00BC5735"/>
    <w:rsid w:val="00BC775E"/>
    <w:rsid w:val="00BD331E"/>
    <w:rsid w:val="00BD6760"/>
    <w:rsid w:val="00BF3E82"/>
    <w:rsid w:val="00C16414"/>
    <w:rsid w:val="00C22843"/>
    <w:rsid w:val="00C2299B"/>
    <w:rsid w:val="00C3565C"/>
    <w:rsid w:val="00C4145D"/>
    <w:rsid w:val="00C6406D"/>
    <w:rsid w:val="00C87428"/>
    <w:rsid w:val="00CC4BC6"/>
    <w:rsid w:val="00CE101F"/>
    <w:rsid w:val="00CE720A"/>
    <w:rsid w:val="00CF5C0F"/>
    <w:rsid w:val="00D05E84"/>
    <w:rsid w:val="00D10C86"/>
    <w:rsid w:val="00D2343A"/>
    <w:rsid w:val="00D278A2"/>
    <w:rsid w:val="00D576F5"/>
    <w:rsid w:val="00D638EB"/>
    <w:rsid w:val="00D67461"/>
    <w:rsid w:val="00D867EE"/>
    <w:rsid w:val="00DB4825"/>
    <w:rsid w:val="00DB682D"/>
    <w:rsid w:val="00DB7FDD"/>
    <w:rsid w:val="00DC1F62"/>
    <w:rsid w:val="00DC6DD4"/>
    <w:rsid w:val="00DD24B2"/>
    <w:rsid w:val="00DD65F8"/>
    <w:rsid w:val="00DE3269"/>
    <w:rsid w:val="00DE4D01"/>
    <w:rsid w:val="00E002E1"/>
    <w:rsid w:val="00E01D2D"/>
    <w:rsid w:val="00E022FA"/>
    <w:rsid w:val="00E06A9E"/>
    <w:rsid w:val="00E21233"/>
    <w:rsid w:val="00E2561C"/>
    <w:rsid w:val="00E27E20"/>
    <w:rsid w:val="00E3543A"/>
    <w:rsid w:val="00E371AD"/>
    <w:rsid w:val="00E50A29"/>
    <w:rsid w:val="00E82A4F"/>
    <w:rsid w:val="00E83C2A"/>
    <w:rsid w:val="00E83E28"/>
    <w:rsid w:val="00E83F0F"/>
    <w:rsid w:val="00E83FF9"/>
    <w:rsid w:val="00E86574"/>
    <w:rsid w:val="00EB7836"/>
    <w:rsid w:val="00EC3114"/>
    <w:rsid w:val="00EC7D9E"/>
    <w:rsid w:val="00ED56C2"/>
    <w:rsid w:val="00EE580B"/>
    <w:rsid w:val="00F07A86"/>
    <w:rsid w:val="00F229BA"/>
    <w:rsid w:val="00F23465"/>
    <w:rsid w:val="00F2625A"/>
    <w:rsid w:val="00F27F9F"/>
    <w:rsid w:val="00F472DE"/>
    <w:rsid w:val="00F53B80"/>
    <w:rsid w:val="00F679E9"/>
    <w:rsid w:val="00F82E4D"/>
    <w:rsid w:val="00F92730"/>
    <w:rsid w:val="00F932E9"/>
    <w:rsid w:val="00FB682E"/>
    <w:rsid w:val="00FB6A5D"/>
    <w:rsid w:val="00FC34D9"/>
    <w:rsid w:val="00FD05B1"/>
    <w:rsid w:val="00FD58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B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1B4F"/>
    <w:pPr>
      <w:ind w:left="720"/>
      <w:contextualSpacing/>
    </w:pPr>
  </w:style>
  <w:style w:type="paragraph" w:styleId="a4">
    <w:name w:val="footnote text"/>
    <w:aliases w:val="Текст сноски Знак Знак Знак Знак,Текст сноски Знак2 Знак,Текст сноски Знак1 Знак1 Знак,Текст сноски Знак Знак Знак1 Знак,Текст сноски Знак1 Знак Знак Знак Знак,Текст сноски Знак Знак Знак Знак Знак Знак,single spac,fn"/>
    <w:basedOn w:val="a"/>
    <w:link w:val="a5"/>
    <w:unhideWhenUsed/>
    <w:rsid w:val="00B71B4F"/>
    <w:pPr>
      <w:spacing w:after="0" w:line="240" w:lineRule="auto"/>
    </w:pPr>
    <w:rPr>
      <w:sz w:val="20"/>
      <w:szCs w:val="20"/>
    </w:rPr>
  </w:style>
  <w:style w:type="character" w:customStyle="1" w:styleId="a5">
    <w:name w:val="Текст сноски Знак"/>
    <w:aliases w:val="Текст сноски Знак Знак Знак Знак Знак,Текст сноски Знак2 Знак Знак,Текст сноски Знак1 Знак1 Знак Знак,Текст сноски Знак Знак Знак1 Знак Знак,Текст сноски Знак1 Знак Знак Знак Знак Знак,Текст сноски Знак Знак Знак Знак Знак Знак Знак"/>
    <w:basedOn w:val="a0"/>
    <w:link w:val="a4"/>
    <w:rsid w:val="00B71B4F"/>
    <w:rPr>
      <w:sz w:val="20"/>
      <w:szCs w:val="20"/>
    </w:rPr>
  </w:style>
  <w:style w:type="character" w:styleId="a6">
    <w:name w:val="footnote reference"/>
    <w:aliases w:val="Знак сноски-FN,Ciae niinee-FN"/>
    <w:basedOn w:val="a0"/>
    <w:unhideWhenUsed/>
    <w:rsid w:val="00B71B4F"/>
    <w:rPr>
      <w:vertAlign w:val="superscript"/>
    </w:rPr>
  </w:style>
  <w:style w:type="paragraph" w:styleId="a7">
    <w:name w:val="header"/>
    <w:basedOn w:val="a"/>
    <w:link w:val="a8"/>
    <w:uiPriority w:val="99"/>
    <w:semiHidden/>
    <w:unhideWhenUsed/>
    <w:rsid w:val="006A78D7"/>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6A78D7"/>
  </w:style>
  <w:style w:type="paragraph" w:styleId="a9">
    <w:name w:val="footer"/>
    <w:basedOn w:val="a"/>
    <w:link w:val="aa"/>
    <w:uiPriority w:val="99"/>
    <w:semiHidden/>
    <w:unhideWhenUsed/>
    <w:rsid w:val="006A78D7"/>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6A78D7"/>
  </w:style>
  <w:style w:type="table" w:styleId="ab">
    <w:name w:val="Table Grid"/>
    <w:basedOn w:val="a1"/>
    <w:uiPriority w:val="59"/>
    <w:rsid w:val="002C0A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9EEF8C92E80C7FB14E6CA8CE878C8137BBE51009FB9197D518A8BBF2849C644AF31FB0BAD3723Aq0IAS" TargetMode="External"/><Relationship Id="rId13" Type="http://schemas.openxmlformats.org/officeDocument/2006/relationships/hyperlink" Target="consultantplus://offline/ref=71B69C4BD4885E1C49AC9C7FBDD1C305D3C39620C10AFCE9C246AB1AC2E1FCA2D4D4EB1B48pAZ8J"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A2E1C7F67B6780903504D9337203E612FD51E594F5694D690D7E77B3A915E750366E22D20D5CA04R5S1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07B0BEF973C573ACB2D01C400B131A733802253745C9142F4CB773C6C8ECF6B3455148E8826902A205d5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EF3D13E50201DAEE9452BAD3465688A0A07D51B33D476221AB318E926573D66D4502C5CE3Z34FH" TargetMode="External"/><Relationship Id="rId5" Type="http://schemas.openxmlformats.org/officeDocument/2006/relationships/webSettings" Target="webSettings.xml"/><Relationship Id="rId15" Type="http://schemas.openxmlformats.org/officeDocument/2006/relationships/hyperlink" Target="consultantplus://offline/ref=71B69C4BD4885E1C49AC9C7FBDD1C305D3C39620C10AFCE9C246AB1AC2E1FCA2D4D4EB1A4CpAZAJ" TargetMode="External"/><Relationship Id="rId10" Type="http://schemas.openxmlformats.org/officeDocument/2006/relationships/hyperlink" Target="consultantplus://offline/ref=ADB41C1DEC0744995629109B7A3D31B6156C16D63E9D904E6965AB2169C7C2BF96DD65D1D0K2w4H" TargetMode="External"/><Relationship Id="rId4" Type="http://schemas.openxmlformats.org/officeDocument/2006/relationships/settings" Target="settings.xml"/><Relationship Id="rId9" Type="http://schemas.openxmlformats.org/officeDocument/2006/relationships/hyperlink" Target="consultantplus://offline/ref=279EEF8C92E80C7FB14E6CA8CE878C8134BCE21D02FD9197D518A8BBF2849C644AF31FB0BAD2733Dq0I0S" TargetMode="External"/><Relationship Id="rId14" Type="http://schemas.openxmlformats.org/officeDocument/2006/relationships/hyperlink" Target="consultantplus://offline/ref=71B69C4BD4885E1C49AC9C7FBDD1C305D3C39620C10AFCE9C246AB1AC2E1FCA2D4D4EB1B4DpAZ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ECA006-1605-4206-8A4D-1A90E0509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5806</Words>
  <Characters>33100</Characters>
  <Application>Microsoft Office Word</Application>
  <DocSecurity>4</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Элинар</Company>
  <LinksUpToDate>false</LinksUpToDate>
  <CharactersWithSpaces>38829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shitkina</dc:creator>
  <cp:lastModifiedBy>shitkina</cp:lastModifiedBy>
  <cp:revision>2</cp:revision>
  <dcterms:created xsi:type="dcterms:W3CDTF">2018-07-19T06:57:00Z</dcterms:created>
  <dcterms:modified xsi:type="dcterms:W3CDTF">2018-07-19T06:57:00Z</dcterms:modified>
</cp:coreProperties>
</file>